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7BE" w:rsidP="002A17BE" w:rsidRDefault="002A17BE" w14:paraId="11F64DFD" w14:textId="77777777">
      <w:pPr>
        <w:jc w:val="center"/>
        <w:rPr>
          <w:rFonts w:asciiTheme="majorHAnsi" w:hAnsiTheme="majorHAnsi" w:eastAsiaTheme="majorEastAsia" w:cstheme="majorBidi"/>
          <w:color w:val="0E101A"/>
        </w:rPr>
      </w:pPr>
      <w:r>
        <w:rPr>
          <w:rFonts w:asciiTheme="majorHAnsi" w:hAnsiTheme="majorHAnsi" w:eastAsiaTheme="majorEastAsia" w:cstheme="majorBidi"/>
          <w:color w:val="0E101A"/>
        </w:rPr>
        <w:t>Graduate Students Association of McMaster University</w:t>
      </w:r>
    </w:p>
    <w:p w:rsidR="002A17BE" w:rsidP="002A17BE" w:rsidRDefault="002A17BE" w14:paraId="311A91AB" w14:textId="77777777">
      <w:pPr>
        <w:jc w:val="center"/>
        <w:rPr>
          <w:rFonts w:asciiTheme="majorHAnsi" w:hAnsiTheme="majorHAnsi" w:eastAsiaTheme="majorEastAsia" w:cstheme="majorBidi"/>
          <w:color w:val="0E101A"/>
        </w:rPr>
      </w:pPr>
      <w:r>
        <w:rPr>
          <w:rFonts w:asciiTheme="majorHAnsi" w:hAnsiTheme="majorHAnsi" w:eastAsiaTheme="majorEastAsia" w:cstheme="majorBidi"/>
          <w:b/>
          <w:bCs/>
          <w:i/>
          <w:iCs/>
          <w:color w:val="0E101A"/>
        </w:rPr>
        <w:t>Council Meeting</w:t>
      </w:r>
    </w:p>
    <w:p w:rsidR="002A17BE" w:rsidP="002A17BE" w:rsidRDefault="002A17BE" w14:paraId="63530DC8" w14:textId="3360EC55">
      <w:pPr>
        <w:jc w:val="center"/>
        <w:rPr>
          <w:rFonts w:asciiTheme="majorHAnsi" w:hAnsiTheme="majorHAnsi" w:eastAsiaTheme="majorEastAsia" w:cstheme="majorBidi"/>
          <w:color w:val="0E101A"/>
        </w:rPr>
      </w:pPr>
      <w:r>
        <w:rPr>
          <w:rFonts w:asciiTheme="majorHAnsi" w:hAnsiTheme="majorHAnsi" w:eastAsiaTheme="majorEastAsia" w:cstheme="majorBidi"/>
          <w:color w:val="0E101A"/>
        </w:rPr>
        <w:t>June</w:t>
      </w:r>
      <w:r>
        <w:rPr>
          <w:rFonts w:asciiTheme="majorHAnsi" w:hAnsiTheme="majorHAnsi" w:eastAsiaTheme="majorEastAsia" w:cstheme="majorBidi"/>
          <w:color w:val="0E101A"/>
        </w:rPr>
        <w:t xml:space="preserve"> </w:t>
      </w:r>
      <w:r>
        <w:rPr>
          <w:rFonts w:asciiTheme="majorHAnsi" w:hAnsiTheme="majorHAnsi" w:eastAsiaTheme="majorEastAsia" w:cstheme="majorBidi"/>
          <w:color w:val="0E101A"/>
        </w:rPr>
        <w:t>20</w:t>
      </w:r>
      <w:r>
        <w:rPr>
          <w:rFonts w:asciiTheme="majorHAnsi" w:hAnsiTheme="majorHAnsi" w:eastAsiaTheme="majorEastAsia" w:cstheme="majorBidi"/>
          <w:color w:val="0E101A"/>
          <w:vertAlign w:val="superscript"/>
        </w:rPr>
        <w:t>th</w:t>
      </w:r>
      <w:proofErr w:type="gramStart"/>
      <w:r>
        <w:rPr>
          <w:rFonts w:asciiTheme="majorHAnsi" w:hAnsiTheme="majorHAnsi" w:eastAsiaTheme="majorEastAsia" w:cstheme="majorBidi"/>
          <w:color w:val="0E101A"/>
        </w:rPr>
        <w:t xml:space="preserve"> 2023</w:t>
      </w:r>
      <w:proofErr w:type="gramEnd"/>
      <w:r>
        <w:rPr>
          <w:rFonts w:asciiTheme="majorHAnsi" w:hAnsiTheme="majorHAnsi" w:eastAsiaTheme="majorEastAsia" w:cstheme="majorBidi"/>
          <w:color w:val="0E101A"/>
        </w:rPr>
        <w:t xml:space="preserve"> </w:t>
      </w:r>
    </w:p>
    <w:p w:rsidR="002A17BE" w:rsidP="002A17BE" w:rsidRDefault="002A17BE" w14:paraId="0444A87F" w14:textId="77777777">
      <w:pPr>
        <w:jc w:val="center"/>
        <w:rPr>
          <w:rFonts w:asciiTheme="majorHAnsi" w:hAnsiTheme="majorHAnsi" w:eastAsiaTheme="majorEastAsia" w:cstheme="majorBidi"/>
          <w:color w:val="0E101A"/>
        </w:rPr>
      </w:pPr>
      <w:r>
        <w:rPr>
          <w:rFonts w:asciiTheme="majorHAnsi" w:hAnsiTheme="majorHAnsi" w:eastAsiaTheme="majorEastAsia" w:cstheme="majorBidi"/>
          <w:color w:val="0E101A"/>
        </w:rPr>
        <w:t>Teleconference - Zoom</w:t>
      </w:r>
    </w:p>
    <w:p w:rsidR="002A17BE" w:rsidP="002A17BE" w:rsidRDefault="002A17BE" w14:paraId="5900C6C2" w14:textId="77777777">
      <w:pPr>
        <w:jc w:val="center"/>
        <w:rPr>
          <w:rFonts w:asciiTheme="majorHAnsi" w:hAnsiTheme="majorHAnsi" w:eastAsiaTheme="majorEastAsia" w:cstheme="majorBidi"/>
          <w:color w:val="0E101A"/>
        </w:rPr>
      </w:pPr>
      <w:r>
        <w:rPr>
          <w:rFonts w:asciiTheme="majorHAnsi" w:hAnsiTheme="majorHAnsi" w:eastAsiaTheme="majorEastAsia" w:cstheme="majorBidi"/>
          <w:color w:val="0E101A"/>
        </w:rPr>
        <w:t>3:00 pm.</w:t>
      </w:r>
    </w:p>
    <w:p w:rsidR="002A17BE" w:rsidP="002A17BE" w:rsidRDefault="002A17BE" w14:paraId="0DD5EA47" w14:textId="77777777">
      <w:pPr>
        <w:jc w:val="center"/>
        <w:rPr>
          <w:rFonts w:asciiTheme="majorHAnsi" w:hAnsiTheme="majorHAnsi" w:eastAsiaTheme="majorEastAsia" w:cstheme="majorBidi"/>
          <w:color w:val="0E101A"/>
        </w:rPr>
      </w:pPr>
    </w:p>
    <w:p w:rsidR="002A17BE" w:rsidP="002A17BE" w:rsidRDefault="002A17BE" w14:paraId="62896B8D" w14:textId="77777777">
      <w:pPr>
        <w:jc w:val="center"/>
        <w:rPr>
          <w:rFonts w:asciiTheme="majorHAnsi" w:hAnsiTheme="majorHAnsi" w:eastAsiaTheme="majorEastAsia" w:cstheme="majorBidi"/>
          <w:color w:val="0E101A"/>
        </w:rPr>
      </w:pPr>
      <w:r>
        <w:rPr>
          <w:rFonts w:asciiTheme="majorHAnsi" w:hAnsiTheme="majorHAnsi" w:eastAsiaTheme="majorEastAsia" w:cstheme="majorBidi"/>
          <w:b/>
          <w:bCs/>
          <w:color w:val="0E101A"/>
        </w:rPr>
        <w:t>Minutes</w:t>
      </w:r>
    </w:p>
    <w:p w:rsidR="002A17BE" w:rsidP="002A17BE" w:rsidRDefault="002A17BE" w14:paraId="4CEFDE2F" w14:textId="77777777">
      <w:pPr>
        <w:rPr>
          <w:rFonts w:asciiTheme="majorHAnsi" w:hAnsiTheme="majorHAnsi" w:cstheme="majorHAnsi"/>
          <w:color w:val="0E101A"/>
          <w:sz w:val="24"/>
          <w:szCs w:val="24"/>
        </w:rPr>
      </w:pPr>
    </w:p>
    <w:p w:rsidR="002A17BE" w:rsidP="002A17BE" w:rsidRDefault="002A17BE" w14:paraId="292B8260" w14:textId="1F555C96">
      <w:pPr>
        <w:rPr>
          <w:rFonts w:asciiTheme="majorHAnsi" w:hAnsiTheme="majorHAnsi" w:cstheme="majorBidi"/>
          <w:color w:val="0E101A"/>
          <w:sz w:val="24"/>
          <w:szCs w:val="24"/>
        </w:rPr>
      </w:pPr>
      <w:r>
        <w:rPr>
          <w:rFonts w:asciiTheme="majorHAnsi" w:hAnsiTheme="majorHAnsi" w:cstheme="majorBidi"/>
          <w:b/>
          <w:bCs/>
          <w:color w:val="0E101A"/>
          <w:sz w:val="24"/>
          <w:szCs w:val="24"/>
        </w:rPr>
        <w:t>Attendees- voting members:</w:t>
      </w:r>
      <w:r>
        <w:rPr>
          <w:rFonts w:asciiTheme="majorHAnsi" w:hAnsiTheme="majorHAnsi" w:cstheme="majorBidi"/>
          <w:color w:val="0E101A"/>
          <w:sz w:val="24"/>
          <w:szCs w:val="24"/>
        </w:rPr>
        <w:t xml:space="preserve"> Letizia </w:t>
      </w:r>
      <w:proofErr w:type="spellStart"/>
      <w:r>
        <w:rPr>
          <w:rFonts w:asciiTheme="majorHAnsi" w:hAnsiTheme="majorHAnsi" w:cstheme="majorBidi"/>
          <w:color w:val="0E101A"/>
          <w:sz w:val="24"/>
          <w:szCs w:val="24"/>
        </w:rPr>
        <w:t>Dondi</w:t>
      </w:r>
      <w:proofErr w:type="spellEnd"/>
      <w:r>
        <w:rPr>
          <w:rFonts w:asciiTheme="majorHAnsi" w:hAnsiTheme="majorHAnsi" w:cstheme="majorBidi"/>
          <w:color w:val="0E101A"/>
          <w:sz w:val="24"/>
          <w:szCs w:val="24"/>
        </w:rPr>
        <w:t xml:space="preserve"> (President), Jing Zheng (VP Admin), Ana Portillo (VP External), Zahra </w:t>
      </w:r>
      <w:proofErr w:type="spellStart"/>
      <w:r>
        <w:rPr>
          <w:rFonts w:asciiTheme="majorHAnsi" w:hAnsiTheme="majorHAnsi" w:cstheme="majorBidi"/>
          <w:color w:val="0E101A"/>
          <w:sz w:val="24"/>
          <w:szCs w:val="24"/>
        </w:rPr>
        <w:t>Tootonsab</w:t>
      </w:r>
      <w:proofErr w:type="spellEnd"/>
      <w:r>
        <w:rPr>
          <w:rFonts w:asciiTheme="majorHAnsi" w:hAnsiTheme="majorHAnsi" w:cstheme="majorBidi"/>
          <w:color w:val="0E101A"/>
          <w:sz w:val="24"/>
          <w:szCs w:val="24"/>
        </w:rPr>
        <w:t xml:space="preserve"> (FRC Humanities), </w:t>
      </w:r>
      <w:proofErr w:type="spellStart"/>
      <w:r>
        <w:rPr>
          <w:rFonts w:asciiTheme="majorHAnsi" w:hAnsiTheme="majorHAnsi" w:cstheme="majorBidi"/>
          <w:color w:val="0E101A"/>
          <w:sz w:val="24"/>
          <w:szCs w:val="24"/>
        </w:rPr>
        <w:t>Xiaobing</w:t>
      </w:r>
      <w:proofErr w:type="spellEnd"/>
      <w:r>
        <w:rPr>
          <w:rFonts w:asciiTheme="majorHAnsi" w:hAnsiTheme="majorHAnsi" w:cstheme="majorBidi"/>
          <w:color w:val="0E101A"/>
          <w:sz w:val="24"/>
          <w:szCs w:val="24"/>
        </w:rPr>
        <w:t xml:space="preserve"> Li (FRC Sciences), </w:t>
      </w:r>
      <w:r w:rsidR="00C21009">
        <w:rPr>
          <w:rFonts w:asciiTheme="majorHAnsi" w:hAnsiTheme="majorHAnsi" w:cstheme="majorBidi"/>
          <w:color w:val="0E101A"/>
          <w:sz w:val="24"/>
          <w:szCs w:val="24"/>
        </w:rPr>
        <w:t xml:space="preserve">Kusum Bhatta (VP Internal), </w:t>
      </w:r>
      <w:r w:rsidR="00C21009">
        <w:rPr>
          <w:rFonts w:asciiTheme="majorHAnsi" w:hAnsiTheme="majorHAnsi" w:cstheme="majorBidi"/>
          <w:color w:val="0E101A"/>
          <w:sz w:val="24"/>
          <w:szCs w:val="24"/>
        </w:rPr>
        <w:t xml:space="preserve">Lory Yang (VP Services), </w:t>
      </w:r>
      <w:proofErr w:type="spellStart"/>
      <w:r w:rsidR="00C21009">
        <w:rPr>
          <w:rFonts w:asciiTheme="majorHAnsi" w:hAnsiTheme="majorHAnsi" w:cstheme="majorBidi"/>
          <w:color w:val="0E101A"/>
          <w:sz w:val="24"/>
          <w:szCs w:val="24"/>
        </w:rPr>
        <w:t>Ghada</w:t>
      </w:r>
      <w:proofErr w:type="spellEnd"/>
      <w:r w:rsidR="00C21009">
        <w:rPr>
          <w:rFonts w:asciiTheme="majorHAnsi" w:hAnsiTheme="majorHAnsi" w:cstheme="majorBidi"/>
          <w:color w:val="0E101A"/>
          <w:sz w:val="24"/>
          <w:szCs w:val="24"/>
        </w:rPr>
        <w:t xml:space="preserve"> </w:t>
      </w:r>
      <w:proofErr w:type="spellStart"/>
      <w:r w:rsidR="00C21009">
        <w:rPr>
          <w:rFonts w:asciiTheme="majorHAnsi" w:hAnsiTheme="majorHAnsi" w:cstheme="majorBidi"/>
          <w:color w:val="0E101A"/>
          <w:sz w:val="24"/>
          <w:szCs w:val="24"/>
        </w:rPr>
        <w:t>Sasa</w:t>
      </w:r>
      <w:proofErr w:type="spellEnd"/>
      <w:r w:rsidR="00C21009">
        <w:rPr>
          <w:rFonts w:asciiTheme="majorHAnsi" w:hAnsiTheme="majorHAnsi" w:cstheme="majorBidi"/>
          <w:color w:val="0E101A"/>
          <w:sz w:val="24"/>
          <w:szCs w:val="24"/>
        </w:rPr>
        <w:t xml:space="preserve"> (FRC Humanities)</w:t>
      </w:r>
    </w:p>
    <w:p w:rsidR="002A17BE" w:rsidP="002A17BE" w:rsidRDefault="002A17BE" w14:paraId="0535536D" w14:textId="77777777">
      <w:pPr>
        <w:rPr>
          <w:rFonts w:asciiTheme="majorHAnsi" w:hAnsiTheme="majorHAnsi" w:cstheme="majorHAnsi"/>
          <w:color w:val="0E101A"/>
          <w:sz w:val="24"/>
          <w:szCs w:val="24"/>
        </w:rPr>
      </w:pPr>
    </w:p>
    <w:p w:rsidR="002A17BE" w:rsidP="002A17BE" w:rsidRDefault="002A17BE" w14:paraId="69CE3910" w14:textId="77777777">
      <w:pPr>
        <w:rPr>
          <w:rFonts w:asciiTheme="majorHAnsi" w:hAnsiTheme="majorHAnsi" w:cstheme="majorHAnsi"/>
          <w:color w:val="0E101A"/>
          <w:sz w:val="24"/>
          <w:szCs w:val="24"/>
        </w:rPr>
      </w:pPr>
    </w:p>
    <w:p w:rsidR="002A17BE" w:rsidP="002A17BE" w:rsidRDefault="002A17BE" w14:paraId="27700B0F" w14:textId="77777777">
      <w:pPr>
        <w:rPr>
          <w:rFonts w:asciiTheme="majorHAnsi" w:hAnsiTheme="majorHAnsi" w:cstheme="majorHAnsi"/>
          <w:color w:val="0E101A"/>
          <w:sz w:val="24"/>
          <w:szCs w:val="24"/>
        </w:rPr>
      </w:pPr>
      <w:r>
        <w:rPr>
          <w:rFonts w:asciiTheme="majorHAnsi" w:hAnsiTheme="majorHAnsi" w:cstheme="majorHAnsi"/>
          <w:b/>
          <w:bCs/>
          <w:color w:val="0E101A"/>
          <w:sz w:val="24"/>
          <w:szCs w:val="24"/>
        </w:rPr>
        <w:t>Attendees- Staff: </w:t>
      </w:r>
      <w:r>
        <w:rPr>
          <w:rFonts w:asciiTheme="majorHAnsi" w:hAnsiTheme="majorHAnsi" w:cstheme="majorHAnsi"/>
          <w:color w:val="0E101A"/>
          <w:sz w:val="24"/>
          <w:szCs w:val="24"/>
        </w:rPr>
        <w:t xml:space="preserve"> Samantha Sada (Executive Secretary-</w:t>
      </w:r>
      <w:proofErr w:type="gramStart"/>
      <w:r>
        <w:rPr>
          <w:rFonts w:asciiTheme="majorHAnsi" w:hAnsiTheme="majorHAnsi" w:cstheme="majorHAnsi"/>
          <w:color w:val="0E101A"/>
          <w:sz w:val="24"/>
          <w:szCs w:val="24"/>
        </w:rPr>
        <w:t>non voting</w:t>
      </w:r>
      <w:proofErr w:type="gramEnd"/>
      <w:r>
        <w:rPr>
          <w:rFonts w:asciiTheme="majorHAnsi" w:hAnsiTheme="majorHAnsi" w:cstheme="majorHAnsi"/>
          <w:color w:val="0E101A"/>
          <w:sz w:val="24"/>
          <w:szCs w:val="24"/>
        </w:rPr>
        <w:t>), Ashley Ravenscroft (Director of Operations- non voting)</w:t>
      </w:r>
    </w:p>
    <w:p w:rsidR="002A17BE" w:rsidP="002A17BE" w:rsidRDefault="002A17BE" w14:paraId="1064F5AD" w14:textId="77777777">
      <w:pPr>
        <w:rPr>
          <w:rFonts w:asciiTheme="majorHAnsi" w:hAnsiTheme="majorHAnsi" w:cstheme="majorHAnsi"/>
          <w:color w:val="0E101A"/>
          <w:sz w:val="24"/>
          <w:szCs w:val="24"/>
        </w:rPr>
      </w:pPr>
    </w:p>
    <w:p w:rsidR="002A17BE" w:rsidP="002A17BE" w:rsidRDefault="002A17BE" w14:paraId="0C319C4F" w14:textId="77777777">
      <w:pPr>
        <w:rPr>
          <w:rFonts w:asciiTheme="majorHAnsi" w:hAnsiTheme="majorHAnsi" w:cstheme="majorHAnsi"/>
          <w:color w:val="0E101A"/>
          <w:sz w:val="24"/>
          <w:szCs w:val="24"/>
        </w:rPr>
      </w:pPr>
    </w:p>
    <w:p w:rsidR="002A17BE" w:rsidP="002A17BE" w:rsidRDefault="002A17BE" w14:paraId="6646277D" w14:textId="77777777">
      <w:pPr>
        <w:rPr>
          <w:rFonts w:asciiTheme="majorHAnsi" w:hAnsiTheme="majorHAnsi" w:cstheme="majorHAnsi"/>
          <w:color w:val="0E101A"/>
          <w:sz w:val="24"/>
          <w:szCs w:val="24"/>
        </w:rPr>
      </w:pPr>
      <w:r>
        <w:rPr>
          <w:rFonts w:asciiTheme="majorHAnsi" w:hAnsiTheme="majorHAnsi" w:cstheme="majorHAnsi"/>
          <w:b/>
          <w:bCs/>
          <w:color w:val="0E101A"/>
          <w:sz w:val="24"/>
          <w:szCs w:val="24"/>
        </w:rPr>
        <w:t>Guest non-voting:</w:t>
      </w:r>
      <w:r>
        <w:rPr>
          <w:rFonts w:asciiTheme="majorHAnsi" w:hAnsiTheme="majorHAnsi" w:cstheme="majorHAnsi"/>
          <w:color w:val="0E101A"/>
          <w:sz w:val="24"/>
          <w:szCs w:val="24"/>
        </w:rPr>
        <w:t xml:space="preserve">  </w:t>
      </w:r>
    </w:p>
    <w:p w:rsidR="002A17BE" w:rsidP="002A17BE" w:rsidRDefault="002A17BE" w14:paraId="2C65C75E" w14:textId="77777777">
      <w:pPr>
        <w:rPr>
          <w:rFonts w:asciiTheme="majorHAnsi" w:hAnsiTheme="majorHAnsi" w:cstheme="majorHAnsi"/>
          <w:color w:val="0E101A"/>
          <w:sz w:val="24"/>
          <w:szCs w:val="24"/>
        </w:rPr>
      </w:pPr>
      <w:r>
        <w:rPr>
          <w:rFonts w:asciiTheme="majorHAnsi" w:hAnsiTheme="majorHAnsi" w:cstheme="majorHAnsi"/>
          <w:b/>
          <w:bCs/>
          <w:color w:val="0E101A"/>
          <w:sz w:val="24"/>
          <w:szCs w:val="24"/>
        </w:rPr>
        <w:t>Regrets: </w:t>
      </w:r>
    </w:p>
    <w:p w:rsidR="002A17BE" w:rsidP="002A17BE" w:rsidRDefault="002A17BE" w14:paraId="579E3CA3" w14:textId="77777777">
      <w:pPr>
        <w:rPr>
          <w:rFonts w:asciiTheme="majorHAnsi" w:hAnsiTheme="majorHAnsi" w:cstheme="majorHAnsi"/>
          <w:color w:val="0E101A"/>
          <w:sz w:val="24"/>
          <w:szCs w:val="24"/>
        </w:rPr>
      </w:pPr>
    </w:p>
    <w:p w:rsidR="00C21009" w:rsidP="00C21009" w:rsidRDefault="002A17BE" w14:paraId="0CBC6DAA" w14:textId="2BF803AD">
      <w:pPr>
        <w:rPr>
          <w:rFonts w:asciiTheme="majorHAnsi" w:hAnsiTheme="majorHAnsi" w:cstheme="majorBidi"/>
          <w:color w:val="0E101A"/>
          <w:sz w:val="24"/>
          <w:szCs w:val="24"/>
        </w:rPr>
      </w:pPr>
      <w:r>
        <w:rPr>
          <w:rFonts w:asciiTheme="majorHAnsi" w:hAnsiTheme="majorHAnsi" w:cstheme="majorBidi"/>
          <w:b/>
          <w:bCs/>
          <w:color w:val="0E101A"/>
          <w:sz w:val="24"/>
          <w:szCs w:val="24"/>
        </w:rPr>
        <w:t xml:space="preserve">Absent:  </w:t>
      </w:r>
      <w:proofErr w:type="spellStart"/>
      <w:r w:rsidR="00C21009">
        <w:rPr>
          <w:rFonts w:asciiTheme="majorHAnsi" w:hAnsiTheme="majorHAnsi" w:cstheme="majorBidi"/>
          <w:color w:val="0E101A"/>
          <w:sz w:val="24"/>
          <w:szCs w:val="24"/>
        </w:rPr>
        <w:t>Forough</w:t>
      </w:r>
      <w:proofErr w:type="spellEnd"/>
      <w:r w:rsidR="00C21009">
        <w:rPr>
          <w:rFonts w:asciiTheme="majorHAnsi" w:hAnsiTheme="majorHAnsi" w:cstheme="majorBidi"/>
          <w:color w:val="0E101A"/>
          <w:sz w:val="24"/>
          <w:szCs w:val="24"/>
        </w:rPr>
        <w:t xml:space="preserve"> </w:t>
      </w:r>
      <w:proofErr w:type="spellStart"/>
      <w:r w:rsidR="00C21009">
        <w:rPr>
          <w:rFonts w:asciiTheme="majorHAnsi" w:hAnsiTheme="majorHAnsi" w:cstheme="majorBidi"/>
          <w:color w:val="0E101A"/>
          <w:sz w:val="24"/>
          <w:szCs w:val="24"/>
        </w:rPr>
        <w:t>Passyar</w:t>
      </w:r>
      <w:proofErr w:type="spellEnd"/>
      <w:r w:rsidR="00C21009">
        <w:rPr>
          <w:rFonts w:asciiTheme="majorHAnsi" w:hAnsiTheme="majorHAnsi" w:cstheme="majorBidi"/>
          <w:color w:val="0E101A"/>
          <w:sz w:val="24"/>
          <w:szCs w:val="24"/>
        </w:rPr>
        <w:t xml:space="preserve"> (FRC Humanities)</w:t>
      </w:r>
    </w:p>
    <w:p w:rsidR="002A17BE" w:rsidP="002A17BE" w:rsidRDefault="002A17BE" w14:paraId="6C890ABC" w14:textId="33C7C39D">
      <w:pPr>
        <w:rPr>
          <w:rFonts w:asciiTheme="majorHAnsi" w:hAnsiTheme="majorHAnsi" w:cstheme="majorBidi"/>
          <w:color w:val="0E101A"/>
          <w:sz w:val="24"/>
          <w:szCs w:val="24"/>
        </w:rPr>
      </w:pPr>
    </w:p>
    <w:p w:rsidR="002A17BE" w:rsidP="002A17BE" w:rsidRDefault="002A17BE" w14:paraId="606DC01C" w14:textId="77777777">
      <w:pPr>
        <w:rPr>
          <w:rFonts w:asciiTheme="majorHAnsi" w:hAnsiTheme="majorHAnsi" w:cstheme="majorHAnsi"/>
          <w:color w:val="0E101A"/>
          <w:sz w:val="24"/>
          <w:szCs w:val="24"/>
        </w:rPr>
      </w:pPr>
    </w:p>
    <w:p w:rsidRPr="00C21009" w:rsidR="002A17BE" w:rsidP="002A17BE" w:rsidRDefault="002A17BE" w14:paraId="6D6FEF13" w14:textId="77777777">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Quorum: 30% of seats (20) – met</w:t>
      </w:r>
    </w:p>
    <w:p w:rsidRPr="00C21009" w:rsidR="002A17BE" w:rsidP="002A17BE" w:rsidRDefault="002A17BE" w14:paraId="7A33A43C" w14:textId="77777777">
      <w:pPr>
        <w:rPr>
          <w:rFonts w:asciiTheme="majorHAnsi" w:hAnsiTheme="majorHAnsi" w:cstheme="majorHAnsi"/>
          <w:color w:val="0E101A"/>
          <w:sz w:val="24"/>
          <w:szCs w:val="24"/>
        </w:rPr>
      </w:pPr>
    </w:p>
    <w:p w:rsidRPr="00C21009" w:rsidR="002A17BE" w:rsidP="002A17BE" w:rsidRDefault="002A17BE" w14:paraId="2A308736" w14:textId="77777777">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Call to order at 3:06 PM</w:t>
      </w:r>
    </w:p>
    <w:p w:rsidRPr="00C21009" w:rsidR="002A17BE" w:rsidP="002A17BE" w:rsidRDefault="002A17BE" w14:paraId="22BFEE5F" w14:textId="77777777">
      <w:pPr>
        <w:rPr>
          <w:rFonts w:eastAsia="Times New Roman" w:asciiTheme="majorHAnsi" w:hAnsiTheme="majorHAnsi" w:cstheme="majorHAnsi"/>
          <w:color w:val="0E101A"/>
          <w:sz w:val="24"/>
          <w:szCs w:val="24"/>
        </w:rPr>
      </w:pPr>
    </w:p>
    <w:p w:rsidRPr="00C21009" w:rsidR="002A17BE" w:rsidP="002A17BE" w:rsidRDefault="002A17BE" w14:paraId="38287E7D" w14:textId="77777777">
      <w:pPr>
        <w:pStyle w:val="ListParagraph"/>
        <w:numPr>
          <w:ilvl w:val="0"/>
          <w:numId w:val="1"/>
        </w:numPr>
        <w:rPr>
          <w:rFonts w:eastAsia="Times New Roman" w:asciiTheme="majorHAnsi" w:hAnsiTheme="majorHAnsi" w:cstheme="majorHAnsi"/>
          <w:color w:val="0E101A"/>
          <w:sz w:val="24"/>
          <w:szCs w:val="24"/>
        </w:rPr>
      </w:pPr>
      <w:r w:rsidRPr="00C21009">
        <w:rPr>
          <w:rFonts w:eastAsia="Times New Roman" w:asciiTheme="majorHAnsi" w:hAnsiTheme="majorHAnsi" w:cstheme="majorHAnsi"/>
          <w:b/>
          <w:bCs/>
          <w:color w:val="0E101A"/>
          <w:sz w:val="24"/>
          <w:szCs w:val="24"/>
        </w:rPr>
        <w:t>MOTION: Approval of Agenda </w:t>
      </w:r>
    </w:p>
    <w:p w:rsidRPr="00C21009" w:rsidR="002A17BE" w:rsidP="002A17BE" w:rsidRDefault="002A17BE" w14:paraId="0489624C" w14:textId="77777777">
      <w:pPr>
        <w:rPr>
          <w:rFonts w:asciiTheme="majorHAnsi" w:hAnsiTheme="majorHAnsi" w:cstheme="majorHAnsi"/>
          <w:color w:val="0E101A"/>
          <w:sz w:val="24"/>
          <w:szCs w:val="24"/>
        </w:rPr>
      </w:pPr>
    </w:p>
    <w:p w:rsidRPr="00C21009" w:rsidR="002A17BE" w:rsidP="002A17BE" w:rsidRDefault="002A17BE" w14:paraId="258CABC4" w14:textId="3BA5F92B">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 xml:space="preserve">Motion to approve the agenda for the </w:t>
      </w:r>
      <w:r w:rsidRPr="00C21009">
        <w:rPr>
          <w:rFonts w:asciiTheme="majorHAnsi" w:hAnsiTheme="majorHAnsi" w:cstheme="majorHAnsi"/>
          <w:b/>
          <w:bCs/>
          <w:color w:val="0E101A"/>
          <w:sz w:val="24"/>
          <w:szCs w:val="24"/>
        </w:rPr>
        <w:t>June</w:t>
      </w:r>
      <w:r w:rsidRPr="00C21009">
        <w:rPr>
          <w:rFonts w:asciiTheme="majorHAnsi" w:hAnsiTheme="majorHAnsi" w:cstheme="majorHAnsi"/>
          <w:b/>
          <w:bCs/>
          <w:color w:val="0E101A"/>
          <w:sz w:val="24"/>
          <w:szCs w:val="24"/>
        </w:rPr>
        <w:t xml:space="preserve"> 2023 Council meeting moved by </w:t>
      </w:r>
      <w:r w:rsidRPr="00C21009">
        <w:rPr>
          <w:rFonts w:asciiTheme="majorHAnsi" w:hAnsiTheme="majorHAnsi" w:cstheme="majorHAnsi"/>
          <w:b/>
          <w:bCs/>
          <w:color w:val="0E101A"/>
          <w:sz w:val="24"/>
          <w:szCs w:val="24"/>
        </w:rPr>
        <w:t>Kusum Bhatta</w:t>
      </w:r>
      <w:r w:rsidRPr="00C21009">
        <w:rPr>
          <w:rFonts w:asciiTheme="majorHAnsi" w:hAnsiTheme="majorHAnsi" w:cstheme="majorHAnsi"/>
          <w:b/>
          <w:bCs/>
          <w:color w:val="0E101A"/>
          <w:sz w:val="24"/>
          <w:szCs w:val="24"/>
        </w:rPr>
        <w:t xml:space="preserve">, seconded by </w:t>
      </w:r>
      <w:proofErr w:type="spellStart"/>
      <w:r w:rsidRPr="00C21009">
        <w:rPr>
          <w:rFonts w:asciiTheme="majorHAnsi" w:hAnsiTheme="majorHAnsi" w:cstheme="majorHAnsi"/>
          <w:b/>
          <w:bCs/>
          <w:color w:val="0E101A"/>
          <w:sz w:val="24"/>
          <w:szCs w:val="24"/>
        </w:rPr>
        <w:t>Xiaobing</w:t>
      </w:r>
      <w:proofErr w:type="spellEnd"/>
      <w:r w:rsidRPr="00C21009">
        <w:rPr>
          <w:rFonts w:asciiTheme="majorHAnsi" w:hAnsiTheme="majorHAnsi" w:cstheme="majorHAnsi"/>
          <w:b/>
          <w:bCs/>
          <w:color w:val="0E101A"/>
          <w:sz w:val="24"/>
          <w:szCs w:val="24"/>
        </w:rPr>
        <w:t xml:space="preserve"> </w:t>
      </w:r>
      <w:r w:rsidRPr="00C21009">
        <w:rPr>
          <w:rFonts w:asciiTheme="majorHAnsi" w:hAnsiTheme="majorHAnsi" w:cstheme="majorHAnsi"/>
          <w:b/>
          <w:bCs/>
          <w:color w:val="0E101A"/>
          <w:sz w:val="24"/>
          <w:szCs w:val="24"/>
        </w:rPr>
        <w:t>Li</w:t>
      </w:r>
      <w:r w:rsidRPr="00C21009">
        <w:rPr>
          <w:rFonts w:asciiTheme="majorHAnsi" w:hAnsiTheme="majorHAnsi" w:cstheme="majorHAnsi"/>
          <w:b/>
          <w:bCs/>
          <w:color w:val="0E101A"/>
          <w:sz w:val="24"/>
          <w:szCs w:val="24"/>
        </w:rPr>
        <w:t xml:space="preserve"> all in favour, motion carried</w:t>
      </w:r>
      <w:r w:rsidRPr="00C21009">
        <w:rPr>
          <w:rFonts w:asciiTheme="majorHAnsi" w:hAnsiTheme="majorHAnsi" w:cstheme="majorHAnsi"/>
          <w:color w:val="0E101A"/>
          <w:sz w:val="24"/>
          <w:szCs w:val="24"/>
        </w:rPr>
        <w:t>.</w:t>
      </w:r>
    </w:p>
    <w:p w:rsidRPr="00C21009" w:rsidR="002A17BE" w:rsidP="002A17BE" w:rsidRDefault="002A17BE" w14:paraId="20A653D9" w14:textId="77777777">
      <w:pPr>
        <w:rPr>
          <w:rFonts w:asciiTheme="majorHAnsi" w:hAnsiTheme="majorHAnsi" w:cstheme="majorHAnsi"/>
          <w:color w:val="0E101A"/>
          <w:sz w:val="24"/>
          <w:szCs w:val="24"/>
        </w:rPr>
      </w:pPr>
    </w:p>
    <w:p w:rsidRPr="00C21009" w:rsidR="002A17BE" w:rsidP="002A17BE" w:rsidRDefault="002A17BE" w14:paraId="27EB76E9" w14:textId="77777777">
      <w:pPr>
        <w:pStyle w:val="ListParagraph"/>
        <w:numPr>
          <w:ilvl w:val="0"/>
          <w:numId w:val="1"/>
        </w:numPr>
        <w:rPr>
          <w:rFonts w:eastAsia="Times New Roman" w:asciiTheme="majorHAnsi" w:hAnsiTheme="majorHAnsi" w:cstheme="majorHAnsi"/>
          <w:color w:val="0E101A"/>
          <w:sz w:val="24"/>
          <w:szCs w:val="24"/>
        </w:rPr>
      </w:pPr>
      <w:r w:rsidRPr="00C21009">
        <w:rPr>
          <w:rFonts w:eastAsia="Times New Roman" w:asciiTheme="majorHAnsi" w:hAnsiTheme="majorHAnsi" w:cstheme="majorHAnsi"/>
          <w:b/>
          <w:bCs/>
          <w:color w:val="0E101A"/>
          <w:sz w:val="24"/>
          <w:szCs w:val="24"/>
        </w:rPr>
        <w:t>MOTION</w:t>
      </w:r>
      <w:r w:rsidRPr="00C21009">
        <w:rPr>
          <w:rFonts w:eastAsia="Times New Roman" w:asciiTheme="majorHAnsi" w:hAnsiTheme="majorHAnsi" w:cstheme="majorHAnsi"/>
          <w:color w:val="0E101A"/>
          <w:sz w:val="24"/>
          <w:szCs w:val="24"/>
        </w:rPr>
        <w:t>: </w:t>
      </w:r>
      <w:r w:rsidRPr="00C21009">
        <w:rPr>
          <w:rFonts w:eastAsia="Times New Roman" w:asciiTheme="majorHAnsi" w:hAnsiTheme="majorHAnsi" w:cstheme="majorHAnsi"/>
          <w:b/>
          <w:bCs/>
          <w:color w:val="0E101A"/>
          <w:sz w:val="24"/>
          <w:szCs w:val="24"/>
        </w:rPr>
        <w:t>Approval of Minutes </w:t>
      </w:r>
    </w:p>
    <w:p w:rsidRPr="00C21009" w:rsidR="002A17BE" w:rsidP="002A17BE" w:rsidRDefault="002A17BE" w14:paraId="0F3DA2A3" w14:textId="77777777">
      <w:pPr>
        <w:rPr>
          <w:rFonts w:asciiTheme="majorHAnsi" w:hAnsiTheme="majorHAnsi" w:cstheme="majorHAnsi"/>
          <w:color w:val="0E101A"/>
          <w:sz w:val="24"/>
          <w:szCs w:val="24"/>
        </w:rPr>
      </w:pPr>
    </w:p>
    <w:p w:rsidRPr="00C21009" w:rsidR="002A17BE" w:rsidP="002A17BE" w:rsidRDefault="002A17BE" w14:paraId="4A950076" w14:textId="6172DCD1">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 xml:space="preserve">Motion to approve the minutes of the </w:t>
      </w:r>
      <w:r w:rsidRPr="00C21009">
        <w:rPr>
          <w:rFonts w:asciiTheme="majorHAnsi" w:hAnsiTheme="majorHAnsi" w:cstheme="majorHAnsi"/>
          <w:b/>
          <w:bCs/>
          <w:color w:val="0E101A"/>
          <w:sz w:val="24"/>
          <w:szCs w:val="24"/>
        </w:rPr>
        <w:t>May</w:t>
      </w:r>
      <w:r w:rsidRPr="00C21009">
        <w:rPr>
          <w:rFonts w:asciiTheme="majorHAnsi" w:hAnsiTheme="majorHAnsi" w:cstheme="majorHAnsi"/>
          <w:b/>
          <w:bCs/>
          <w:color w:val="0E101A"/>
          <w:sz w:val="24"/>
          <w:szCs w:val="24"/>
        </w:rPr>
        <w:t xml:space="preserve"> 2023 Council Meeting moved by </w:t>
      </w:r>
      <w:r w:rsidRPr="00C21009">
        <w:rPr>
          <w:rFonts w:asciiTheme="majorHAnsi" w:hAnsiTheme="majorHAnsi" w:cstheme="majorHAnsi"/>
          <w:b/>
          <w:bCs/>
          <w:color w:val="0E101A"/>
          <w:sz w:val="24"/>
          <w:szCs w:val="24"/>
        </w:rPr>
        <w:t>Kusum Bhatta</w:t>
      </w:r>
      <w:r w:rsidRPr="00C21009">
        <w:rPr>
          <w:rFonts w:asciiTheme="majorHAnsi" w:hAnsiTheme="majorHAnsi" w:cstheme="majorHAnsi"/>
          <w:b/>
          <w:bCs/>
          <w:color w:val="0E101A"/>
          <w:sz w:val="24"/>
          <w:szCs w:val="24"/>
        </w:rPr>
        <w:t>, seconded by Jing Zheng all in favour, motion carried</w:t>
      </w:r>
      <w:r w:rsidRPr="00C21009">
        <w:rPr>
          <w:rFonts w:asciiTheme="majorHAnsi" w:hAnsiTheme="majorHAnsi" w:cstheme="majorHAnsi"/>
          <w:color w:val="0E101A"/>
          <w:sz w:val="24"/>
          <w:szCs w:val="24"/>
        </w:rPr>
        <w:t>.</w:t>
      </w:r>
    </w:p>
    <w:p w:rsidRPr="00C21009" w:rsidR="002A17BE" w:rsidP="002A17BE" w:rsidRDefault="002A17BE" w14:paraId="513F8004" w14:textId="77777777">
      <w:pPr>
        <w:rPr>
          <w:rFonts w:asciiTheme="majorHAnsi" w:hAnsiTheme="majorHAnsi" w:cstheme="majorBidi"/>
          <w:color w:val="0E101A"/>
          <w:sz w:val="24"/>
          <w:szCs w:val="24"/>
        </w:rPr>
      </w:pPr>
    </w:p>
    <w:p w:rsidRPr="00C21009" w:rsidR="002A17BE" w:rsidP="002A17BE" w:rsidRDefault="002A17BE" w14:paraId="0C1EE86E" w14:textId="77777777">
      <w:pPr>
        <w:rPr>
          <w:rFonts w:asciiTheme="majorHAnsi" w:hAnsiTheme="majorHAnsi" w:cstheme="majorBidi"/>
          <w:b/>
          <w:bCs/>
          <w:color w:val="0E101A"/>
          <w:sz w:val="24"/>
          <w:szCs w:val="24"/>
        </w:rPr>
      </w:pPr>
      <w:r w:rsidRPr="00C21009">
        <w:rPr>
          <w:rFonts w:asciiTheme="majorHAnsi" w:hAnsiTheme="majorHAnsi" w:cstheme="majorBidi"/>
          <w:b/>
          <w:bCs/>
          <w:color w:val="0E101A"/>
          <w:sz w:val="24"/>
          <w:szCs w:val="24"/>
        </w:rPr>
        <w:t>Remarks</w:t>
      </w:r>
    </w:p>
    <w:p w:rsidRPr="00C21009" w:rsidR="002A17BE" w:rsidP="002A17BE" w:rsidRDefault="002A17BE" w14:paraId="4F421F6C" w14:textId="296ABC37">
      <w:pPr>
        <w:pStyle w:val="ListParagraph"/>
        <w:numPr>
          <w:ilvl w:val="0"/>
          <w:numId w:val="2"/>
        </w:numPr>
        <w:rPr>
          <w:rFonts w:asciiTheme="majorHAnsi" w:hAnsiTheme="majorHAnsi" w:eastAsiaTheme="majorEastAsia" w:cstheme="majorBidi"/>
          <w:color w:val="0E101A"/>
          <w:sz w:val="24"/>
          <w:szCs w:val="24"/>
        </w:rPr>
      </w:pPr>
      <w:r w:rsidRPr="00C21009">
        <w:rPr>
          <w:rFonts w:asciiTheme="majorHAnsi" w:hAnsiTheme="majorHAnsi" w:eastAsiaTheme="majorEastAsia" w:cstheme="majorBidi"/>
          <w:color w:val="0E101A"/>
          <w:sz w:val="24"/>
          <w:szCs w:val="24"/>
        </w:rPr>
        <w:t xml:space="preserve">Letizia </w:t>
      </w:r>
      <w:r w:rsidRPr="00C21009">
        <w:rPr>
          <w:rFonts w:asciiTheme="majorHAnsi" w:hAnsiTheme="majorHAnsi" w:eastAsiaTheme="majorEastAsia" w:cstheme="majorBidi"/>
          <w:color w:val="0E101A"/>
          <w:sz w:val="24"/>
          <w:szCs w:val="24"/>
        </w:rPr>
        <w:t xml:space="preserve">begins her updates by stating that Caroline and herself attended the Budget Model Review for the University that is conducted by internal members. </w:t>
      </w:r>
    </w:p>
    <w:p w:rsidRPr="00C21009" w:rsidR="002A17BE" w:rsidP="2D96143C" w:rsidRDefault="002A17BE" w14:paraId="260201AF" w14:textId="7C665EBC">
      <w:pPr>
        <w:pStyle w:val="ListParagraph"/>
        <w:numPr>
          <w:ilvl w:val="0"/>
          <w:numId w:val="2"/>
        </w:numPr>
        <w:rPr>
          <w:rFonts w:ascii="Calibri Light" w:hAnsi="Calibri Light" w:eastAsia="" w:cs="" w:asciiTheme="majorAscii" w:hAnsiTheme="majorAscii" w:eastAsiaTheme="majorEastAsia" w:cstheme="majorBidi"/>
          <w:color w:val="0E101A"/>
          <w:sz w:val="24"/>
          <w:szCs w:val="24"/>
        </w:rPr>
      </w:pPr>
      <w:r w:rsidRPr="2D96143C" w:rsidR="002A17BE">
        <w:rPr>
          <w:rFonts w:ascii="Calibri Light" w:hAnsi="Calibri Light" w:eastAsia="" w:cs="" w:asciiTheme="majorAscii" w:hAnsiTheme="majorAscii" w:eastAsiaTheme="majorEastAsia" w:cstheme="majorBidi"/>
          <w:color w:val="0E101A"/>
          <w:sz w:val="24"/>
          <w:szCs w:val="24"/>
        </w:rPr>
        <w:t xml:space="preserve">Letizia explains that she expressed how the GSA felt </w:t>
      </w:r>
      <w:r w:rsidRPr="2D96143C" w:rsidR="00C21009">
        <w:rPr>
          <w:rFonts w:ascii="Calibri Light" w:hAnsi="Calibri Light" w:eastAsia="" w:cs="" w:asciiTheme="majorAscii" w:hAnsiTheme="majorAscii" w:eastAsiaTheme="majorEastAsia" w:cstheme="majorBidi"/>
          <w:color w:val="0E101A"/>
          <w:sz w:val="24"/>
          <w:szCs w:val="24"/>
        </w:rPr>
        <w:t>concerning how</w:t>
      </w:r>
      <w:r w:rsidRPr="2D96143C" w:rsidR="002A17BE">
        <w:rPr>
          <w:rFonts w:ascii="Calibri Light" w:hAnsi="Calibri Light" w:eastAsia="" w:cs="" w:asciiTheme="majorAscii" w:hAnsiTheme="majorAscii" w:eastAsiaTheme="majorEastAsia" w:cstheme="majorBidi"/>
          <w:color w:val="0E101A"/>
          <w:sz w:val="24"/>
          <w:szCs w:val="24"/>
        </w:rPr>
        <w:t xml:space="preserve"> the</w:t>
      </w:r>
      <w:r w:rsidRPr="2D96143C" w:rsidR="440A3EB3">
        <w:rPr>
          <w:rFonts w:ascii="Calibri Light" w:hAnsi="Calibri Light" w:eastAsia="" w:cs="" w:asciiTheme="majorAscii" w:hAnsiTheme="majorAscii" w:eastAsiaTheme="majorEastAsia" w:cstheme="majorBidi"/>
          <w:color w:val="0E101A"/>
          <w:sz w:val="24"/>
          <w:szCs w:val="24"/>
        </w:rPr>
        <w:t xml:space="preserve"> current</w:t>
      </w:r>
      <w:r w:rsidRPr="2D96143C" w:rsidR="002A17BE">
        <w:rPr>
          <w:rFonts w:ascii="Calibri Light" w:hAnsi="Calibri Light" w:eastAsia="" w:cs="" w:asciiTheme="majorAscii" w:hAnsiTheme="majorAscii" w:eastAsiaTheme="majorEastAsia" w:cstheme="majorBidi"/>
          <w:color w:val="0E101A"/>
          <w:sz w:val="24"/>
          <w:szCs w:val="24"/>
        </w:rPr>
        <w:t xml:space="preserve"> budget model was serving students. </w:t>
      </w:r>
    </w:p>
    <w:p w:rsidRPr="00C21009" w:rsidR="002A17BE" w:rsidP="002A17BE" w:rsidRDefault="002A17BE" w14:paraId="6A3343F0" w14:textId="32EE6648">
      <w:pPr>
        <w:pStyle w:val="ListParagraph"/>
        <w:numPr>
          <w:ilvl w:val="0"/>
          <w:numId w:val="2"/>
        </w:numPr>
        <w:rPr>
          <w:rFonts w:asciiTheme="majorHAnsi" w:hAnsiTheme="majorHAnsi" w:eastAsiaTheme="majorEastAsia" w:cstheme="majorBidi"/>
          <w:color w:val="0E101A"/>
          <w:sz w:val="24"/>
          <w:szCs w:val="24"/>
        </w:rPr>
      </w:pPr>
      <w:r w:rsidRPr="00C21009">
        <w:rPr>
          <w:rFonts w:asciiTheme="majorHAnsi" w:hAnsiTheme="majorHAnsi" w:eastAsiaTheme="majorEastAsia" w:cstheme="majorBidi"/>
          <w:color w:val="0E101A"/>
          <w:sz w:val="24"/>
          <w:szCs w:val="24"/>
        </w:rPr>
        <w:t>Letizia hopes to get a report of the review to share with Council.</w:t>
      </w:r>
    </w:p>
    <w:p w:rsidRPr="00C21009" w:rsidR="002A17BE" w:rsidP="002A17BE" w:rsidRDefault="002A17BE" w14:paraId="0DA5533E" w14:textId="6E373C37">
      <w:pPr>
        <w:pStyle w:val="ListParagraph"/>
        <w:numPr>
          <w:ilvl w:val="0"/>
          <w:numId w:val="2"/>
        </w:numPr>
        <w:rPr>
          <w:rFonts w:asciiTheme="majorHAnsi" w:hAnsiTheme="majorHAnsi" w:eastAsiaTheme="majorEastAsia" w:cstheme="majorBidi"/>
          <w:color w:val="0E101A"/>
          <w:sz w:val="24"/>
          <w:szCs w:val="24"/>
        </w:rPr>
      </w:pPr>
      <w:r w:rsidRPr="00C21009">
        <w:rPr>
          <w:rFonts w:asciiTheme="majorHAnsi" w:hAnsiTheme="majorHAnsi" w:eastAsiaTheme="majorEastAsia" w:cstheme="majorBidi"/>
          <w:color w:val="0E101A"/>
          <w:sz w:val="24"/>
          <w:szCs w:val="24"/>
        </w:rPr>
        <w:lastRenderedPageBreak/>
        <w:t xml:space="preserve">Letizia continues her updates by stating that she attended an Academics Accommodation review, looking into a SAS system for students who have disabilities and need accommodations for course work as well as other needs. </w:t>
      </w:r>
    </w:p>
    <w:p w:rsidRPr="00C21009" w:rsidR="002A17BE" w:rsidP="002A17BE" w:rsidRDefault="002A17BE" w14:paraId="2BD7D3C6" w14:textId="04F79164">
      <w:pPr>
        <w:pStyle w:val="ListParagraph"/>
        <w:numPr>
          <w:ilvl w:val="0"/>
          <w:numId w:val="2"/>
        </w:numPr>
        <w:rPr>
          <w:rFonts w:asciiTheme="majorHAnsi" w:hAnsiTheme="majorHAnsi" w:eastAsiaTheme="majorEastAsia" w:cstheme="majorBidi"/>
          <w:color w:val="0E101A"/>
          <w:sz w:val="24"/>
          <w:szCs w:val="24"/>
        </w:rPr>
      </w:pPr>
      <w:r w:rsidRPr="00C21009">
        <w:rPr>
          <w:rFonts w:asciiTheme="majorHAnsi" w:hAnsiTheme="majorHAnsi" w:eastAsiaTheme="majorEastAsia" w:cstheme="majorBidi"/>
          <w:color w:val="0E101A"/>
          <w:sz w:val="24"/>
          <w:szCs w:val="24"/>
        </w:rPr>
        <w:t>Letizia explains that the GSA team will be attending the new Graduate Residence Building walk through in June to get a chance to see the building as well as have some meaningful conversations with the Dean.</w:t>
      </w:r>
    </w:p>
    <w:p w:rsidRPr="00C21009" w:rsidR="002A17BE" w:rsidP="002A17BE" w:rsidRDefault="002A17BE" w14:paraId="6D0F2C15" w14:textId="2A40D67D">
      <w:pPr>
        <w:pStyle w:val="ListParagraph"/>
        <w:numPr>
          <w:ilvl w:val="0"/>
          <w:numId w:val="2"/>
        </w:numPr>
        <w:rPr>
          <w:rFonts w:asciiTheme="majorHAnsi" w:hAnsiTheme="majorHAnsi" w:eastAsiaTheme="majorEastAsia" w:cstheme="majorBidi"/>
          <w:color w:val="0E101A"/>
          <w:sz w:val="24"/>
          <w:szCs w:val="24"/>
        </w:rPr>
      </w:pPr>
      <w:r w:rsidRPr="00C21009">
        <w:rPr>
          <w:rFonts w:asciiTheme="majorHAnsi" w:hAnsiTheme="majorHAnsi" w:eastAsiaTheme="majorEastAsia" w:cstheme="majorBidi"/>
          <w:color w:val="0E101A"/>
          <w:sz w:val="24"/>
          <w:szCs w:val="24"/>
        </w:rPr>
        <w:t xml:space="preserve">Letizia mentions that the GSA has met with MSU and discussed some ideas to partner on. </w:t>
      </w:r>
    </w:p>
    <w:p w:rsidRPr="00C21009" w:rsidR="002A17BE" w:rsidP="002A17BE" w:rsidRDefault="002A17BE" w14:paraId="5A9F0F67" w14:textId="4D588312">
      <w:pPr>
        <w:pStyle w:val="ListParagraph"/>
        <w:numPr>
          <w:ilvl w:val="0"/>
          <w:numId w:val="2"/>
        </w:numPr>
        <w:rPr>
          <w:rFonts w:asciiTheme="majorHAnsi" w:hAnsiTheme="majorHAnsi" w:eastAsiaTheme="majorEastAsia" w:cstheme="majorBidi"/>
          <w:color w:val="0E101A"/>
          <w:sz w:val="24"/>
          <w:szCs w:val="24"/>
        </w:rPr>
      </w:pPr>
      <w:r w:rsidRPr="2D96143C" w:rsidR="002A17BE">
        <w:rPr>
          <w:rFonts w:ascii="Calibri Light" w:hAnsi="Calibri Light" w:eastAsia="" w:cs="" w:asciiTheme="majorAscii" w:hAnsiTheme="majorAscii" w:eastAsiaTheme="majorEastAsia" w:cstheme="majorBidi"/>
          <w:color w:val="0E101A"/>
          <w:sz w:val="24"/>
          <w:szCs w:val="24"/>
        </w:rPr>
        <w:t>Letizia announces that the GSA has had their first submission for the Student Project Fund by EGS and Health Sciences. She explains that they will be presenting this initiative at the upcoming board meeting.</w:t>
      </w:r>
    </w:p>
    <w:p w:rsidR="02F7C944" w:rsidP="2D96143C" w:rsidRDefault="02F7C944" w14:paraId="18991E7D" w14:textId="7B89A5F7">
      <w:pPr>
        <w:pStyle w:val="ListParagraph"/>
        <w:numPr>
          <w:ilvl w:val="0"/>
          <w:numId w:val="2"/>
        </w:numPr>
        <w:rPr>
          <w:rFonts w:ascii="Calibri" w:hAnsi="Calibri" w:eastAsia="Calibri" w:cs="Arial"/>
          <w:color w:val="0E101A"/>
          <w:sz w:val="20"/>
          <w:szCs w:val="20"/>
        </w:rPr>
      </w:pPr>
      <w:r w:rsidRPr="2D96143C" w:rsidR="02F7C944">
        <w:rPr>
          <w:rFonts w:ascii="Calibri Light" w:hAnsi="Calibri Light" w:eastAsia="" w:cs="" w:asciiTheme="majorAscii" w:hAnsiTheme="majorAscii" w:eastAsiaTheme="majorEastAsia" w:cstheme="majorBidi"/>
          <w:color w:val="0E101A"/>
          <w:sz w:val="24"/>
          <w:szCs w:val="24"/>
        </w:rPr>
        <w:t xml:space="preserve">Letizia asks the GSA council to sign up as members of two GSA committees to improve participation and engagement with the graduate community. </w:t>
      </w:r>
    </w:p>
    <w:p w:rsidRPr="00C21009" w:rsidR="002A17BE" w:rsidP="002A17BE" w:rsidRDefault="002A17BE" w14:paraId="0C9FCA5B" w14:textId="77777777">
      <w:pPr>
        <w:rPr>
          <w:rFonts w:asciiTheme="majorHAnsi" w:hAnsiTheme="majorHAnsi" w:eastAsiaTheme="majorEastAsia" w:cstheme="majorBidi"/>
          <w:color w:val="0E101A"/>
          <w:sz w:val="24"/>
          <w:szCs w:val="24"/>
        </w:rPr>
      </w:pPr>
    </w:p>
    <w:p w:rsidRPr="00C21009" w:rsidR="002A17BE" w:rsidP="002A17BE" w:rsidRDefault="002A17BE" w14:paraId="5B0594DC" w14:textId="5727A462">
      <w:pPr>
        <w:rPr>
          <w:rFonts w:asciiTheme="majorHAnsi" w:hAnsiTheme="majorHAnsi" w:eastAsiaTheme="majorEastAsia" w:cstheme="majorBidi"/>
          <w:b/>
          <w:bCs/>
          <w:color w:val="0E101A"/>
          <w:sz w:val="24"/>
          <w:szCs w:val="24"/>
        </w:rPr>
      </w:pPr>
      <w:r w:rsidRPr="00C21009">
        <w:rPr>
          <w:rFonts w:asciiTheme="majorHAnsi" w:hAnsiTheme="majorHAnsi" w:eastAsiaTheme="majorEastAsia" w:cstheme="majorBidi"/>
          <w:b/>
          <w:bCs/>
          <w:color w:val="0E101A"/>
          <w:sz w:val="24"/>
          <w:szCs w:val="24"/>
        </w:rPr>
        <w:t xml:space="preserve">VP Internal </w:t>
      </w:r>
    </w:p>
    <w:p w:rsidRPr="00C21009" w:rsidR="00F6642B" w:rsidP="2D96143C" w:rsidRDefault="002A17BE" w14:paraId="09FEE0D3" w14:textId="77777777" w14:noSpellErr="1">
      <w:pPr>
        <w:pStyle w:val="ListParagraph"/>
        <w:numPr>
          <w:ilvl w:val="0"/>
          <w:numId w:val="2"/>
        </w:numPr>
        <w:rPr>
          <w:rFonts w:ascii="Calibri Light" w:hAnsi="Calibri Light" w:eastAsia="Calibri Light" w:cs="Calibri Light" w:asciiTheme="majorAscii" w:hAnsiTheme="majorAscii" w:eastAsiaTheme="majorAscii" w:cstheme="majorAscii"/>
          <w:b w:val="0"/>
          <w:bCs w:val="0"/>
          <w:color w:val="0E101A"/>
          <w:sz w:val="24"/>
          <w:szCs w:val="24"/>
        </w:rPr>
      </w:pPr>
      <w:r w:rsidRPr="2D96143C" w:rsidR="002A17BE">
        <w:rPr>
          <w:rFonts w:ascii="Calibri Light" w:hAnsi="Calibri Light" w:eastAsia="Calibri Light" w:cs="Calibri Light" w:asciiTheme="majorAscii" w:hAnsiTheme="majorAscii" w:eastAsiaTheme="majorAscii" w:cstheme="majorAscii"/>
          <w:b w:val="0"/>
          <w:bCs w:val="0"/>
          <w:color w:val="0E101A"/>
          <w:sz w:val="24"/>
          <w:szCs w:val="24"/>
        </w:rPr>
        <w:t>Kusu</w:t>
      </w:r>
      <w:r w:rsidRPr="2D96143C" w:rsidR="00F6642B">
        <w:rPr>
          <w:rFonts w:ascii="Calibri Light" w:hAnsi="Calibri Light" w:eastAsia="Calibri Light" w:cs="Calibri Light" w:asciiTheme="majorAscii" w:hAnsiTheme="majorAscii" w:eastAsiaTheme="majorAscii" w:cstheme="majorAscii"/>
          <w:b w:val="0"/>
          <w:bCs w:val="0"/>
          <w:color w:val="0E101A"/>
          <w:sz w:val="24"/>
          <w:szCs w:val="24"/>
        </w:rPr>
        <w:t>m states that she met with a representative from Mac Pearson, who are working on a way to navigate AI.</w:t>
      </w:r>
    </w:p>
    <w:p w:rsidRPr="00C21009" w:rsidR="00F6642B" w:rsidP="2D96143C" w:rsidRDefault="00F6642B" w14:paraId="7ABA3A6E" w14:textId="77777777" w14:noSpellErr="1">
      <w:pPr>
        <w:pStyle w:val="ListParagraph"/>
        <w:numPr>
          <w:ilvl w:val="0"/>
          <w:numId w:val="2"/>
        </w:numPr>
        <w:rPr>
          <w:rFonts w:ascii="Calibri Light" w:hAnsi="Calibri Light" w:eastAsia="Calibri Light" w:cs="Calibri Light" w:asciiTheme="majorAscii" w:hAnsiTheme="majorAscii" w:eastAsiaTheme="majorAscii" w:cstheme="majorAscii"/>
          <w:b w:val="0"/>
          <w:bCs w:val="0"/>
          <w:color w:val="0E101A"/>
          <w:sz w:val="24"/>
          <w:szCs w:val="24"/>
        </w:rPr>
      </w:pPr>
      <w:r w:rsidRPr="2D96143C" w:rsidR="00F6642B">
        <w:rPr>
          <w:rFonts w:ascii="Calibri Light" w:hAnsi="Calibri Light" w:eastAsia="Calibri Light" w:cs="Calibri Light" w:asciiTheme="majorAscii" w:hAnsiTheme="majorAscii" w:eastAsiaTheme="majorAscii" w:cstheme="majorAscii"/>
          <w:b w:val="0"/>
          <w:bCs w:val="0"/>
          <w:color w:val="0E101A"/>
          <w:sz w:val="24"/>
          <w:szCs w:val="24"/>
        </w:rPr>
        <w:t xml:space="preserve">Kusum mentions that she recently had a meeting with Ashley </w:t>
      </w:r>
      <w:r w:rsidRPr="2D96143C" w:rsidR="00F6642B">
        <w:rPr>
          <w:rFonts w:ascii="Calibri Light" w:hAnsi="Calibri Light" w:eastAsia="Calibri Light" w:cs="Calibri Light" w:asciiTheme="majorAscii" w:hAnsiTheme="majorAscii" w:eastAsiaTheme="majorAscii" w:cstheme="majorAscii"/>
          <w:b w:val="0"/>
          <w:bCs w:val="0"/>
          <w:color w:val="0E101A"/>
          <w:sz w:val="24"/>
          <w:szCs w:val="24"/>
        </w:rPr>
        <w:t>regarding</w:t>
      </w:r>
      <w:r w:rsidRPr="2D96143C" w:rsidR="00F6642B">
        <w:rPr>
          <w:rFonts w:ascii="Calibri Light" w:hAnsi="Calibri Light" w:eastAsia="Calibri Light" w:cs="Calibri Light" w:asciiTheme="majorAscii" w:hAnsiTheme="majorAscii" w:eastAsiaTheme="majorAscii" w:cstheme="majorAscii"/>
          <w:b w:val="0"/>
          <w:bCs w:val="0"/>
          <w:color w:val="0E101A"/>
          <w:sz w:val="24"/>
          <w:szCs w:val="24"/>
        </w:rPr>
        <w:t xml:space="preserve"> welcome week to see if the GSA can include two new events. </w:t>
      </w:r>
    </w:p>
    <w:p w:rsidRPr="00C21009" w:rsidR="00F6642B" w:rsidP="2D96143C" w:rsidRDefault="00F6642B" w14:paraId="4F10B9AB" w14:textId="77777777" w14:noSpellErr="1">
      <w:pPr>
        <w:pStyle w:val="ListParagraph"/>
        <w:numPr>
          <w:ilvl w:val="0"/>
          <w:numId w:val="2"/>
        </w:numPr>
        <w:rPr>
          <w:rFonts w:ascii="Calibri Light" w:hAnsi="Calibri Light" w:eastAsia="Calibri Light" w:cs="Calibri Light" w:asciiTheme="majorAscii" w:hAnsiTheme="majorAscii" w:eastAsiaTheme="majorAscii" w:cstheme="majorAscii"/>
          <w:b w:val="0"/>
          <w:bCs w:val="0"/>
          <w:color w:val="0E101A"/>
          <w:sz w:val="24"/>
          <w:szCs w:val="24"/>
        </w:rPr>
      </w:pPr>
      <w:r w:rsidRPr="2D96143C" w:rsidR="00F6642B">
        <w:rPr>
          <w:rFonts w:ascii="Calibri Light" w:hAnsi="Calibri Light" w:eastAsia="Calibri Light" w:cs="Calibri Light" w:asciiTheme="majorAscii" w:hAnsiTheme="majorAscii" w:eastAsiaTheme="majorAscii" w:cstheme="majorAscii"/>
          <w:b w:val="0"/>
          <w:bCs w:val="0"/>
          <w:color w:val="0E101A"/>
          <w:sz w:val="24"/>
          <w:szCs w:val="24"/>
        </w:rPr>
        <w:t>Kusum urges everyone in Council to contact her if they have any ideas for Welcome week.</w:t>
      </w:r>
    </w:p>
    <w:p w:rsidRPr="00C21009" w:rsidR="00F6642B" w:rsidP="00F6642B" w:rsidRDefault="00F6642B" w14:paraId="2EE9C5D7" w14:textId="77777777">
      <w:pPr>
        <w:rPr>
          <w:color w:val="0E101A"/>
          <w:sz w:val="24"/>
          <w:szCs w:val="24"/>
        </w:rPr>
      </w:pPr>
    </w:p>
    <w:p w:rsidRPr="00C21009" w:rsidR="002A17BE" w:rsidP="00F6642B" w:rsidRDefault="00F6642B" w14:paraId="36BC6028" w14:textId="205AE21E">
      <w:pPr>
        <w:rPr>
          <w:b/>
          <w:bCs/>
          <w:color w:val="0E101A"/>
          <w:sz w:val="24"/>
          <w:szCs w:val="24"/>
        </w:rPr>
      </w:pPr>
      <w:r w:rsidRPr="00C21009">
        <w:rPr>
          <w:b/>
          <w:bCs/>
          <w:color w:val="0E101A"/>
          <w:sz w:val="24"/>
          <w:szCs w:val="24"/>
        </w:rPr>
        <w:t xml:space="preserve">VP External </w:t>
      </w:r>
    </w:p>
    <w:p w:rsidRPr="00C21009" w:rsidR="00F6642B" w:rsidP="2D96143C" w:rsidRDefault="00F6642B" w14:paraId="210C3639" w14:textId="277EEDE3" w14:noSpellErr="1">
      <w:pPr>
        <w:pStyle w:val="ListParagraph"/>
        <w:numPr>
          <w:ilvl w:val="0"/>
          <w:numId w:val="2"/>
        </w:numPr>
        <w:rPr>
          <w:rFonts w:ascii="Calibri Light" w:hAnsi="Calibri Light" w:eastAsia="Calibri Light" w:cs="Calibri Light" w:asciiTheme="majorAscii" w:hAnsiTheme="majorAscii" w:eastAsiaTheme="majorAscii" w:cstheme="majorAscii"/>
          <w:color w:val="0E101A"/>
          <w:sz w:val="24"/>
          <w:szCs w:val="24"/>
        </w:rPr>
      </w:pPr>
      <w:r w:rsidRPr="2D96143C" w:rsidR="00F6642B">
        <w:rPr>
          <w:rFonts w:ascii="Calibri Light" w:hAnsi="Calibri Light" w:eastAsia="Calibri Light" w:cs="Calibri Light" w:asciiTheme="majorAscii" w:hAnsiTheme="majorAscii" w:eastAsiaTheme="majorAscii" w:cstheme="majorAscii"/>
          <w:color w:val="0E101A"/>
          <w:sz w:val="24"/>
          <w:szCs w:val="24"/>
        </w:rPr>
        <w:t>Ana states that she has been working on the weekly newsletter and started a new initiative where the GSA can highlight different Grad students on the newsletter.</w:t>
      </w:r>
    </w:p>
    <w:p w:rsidRPr="00C21009" w:rsidR="00F6642B" w:rsidP="2D96143C" w:rsidRDefault="00F6642B" w14:paraId="76E5C8D9" w14:textId="3F8C8F1B" w14:noSpellErr="1">
      <w:pPr>
        <w:pStyle w:val="ListParagraph"/>
        <w:numPr>
          <w:ilvl w:val="0"/>
          <w:numId w:val="2"/>
        </w:numPr>
        <w:rPr>
          <w:rFonts w:ascii="Calibri Light" w:hAnsi="Calibri Light" w:eastAsia="Calibri Light" w:cs="Calibri Light" w:asciiTheme="majorAscii" w:hAnsiTheme="majorAscii" w:eastAsiaTheme="majorAscii" w:cstheme="majorAscii"/>
          <w:color w:val="0E101A"/>
          <w:sz w:val="24"/>
          <w:szCs w:val="24"/>
        </w:rPr>
      </w:pPr>
      <w:r w:rsidRPr="2D96143C" w:rsidR="00F6642B">
        <w:rPr>
          <w:rFonts w:ascii="Calibri Light" w:hAnsi="Calibri Light" w:eastAsia="Calibri Light" w:cs="Calibri Light" w:asciiTheme="majorAscii" w:hAnsiTheme="majorAscii" w:eastAsiaTheme="majorAscii" w:cstheme="majorAscii"/>
          <w:color w:val="0E101A"/>
          <w:sz w:val="24"/>
          <w:szCs w:val="24"/>
        </w:rPr>
        <w:t xml:space="preserve">Ana notifies Council that they can reach out to her if they would like to highlight a Grad student or even themselves. </w:t>
      </w:r>
    </w:p>
    <w:p w:rsidRPr="00C21009" w:rsidR="00F6642B" w:rsidP="2D96143C" w:rsidRDefault="00F6642B" w14:paraId="4C561F93" w14:textId="5A8C0C75" w14:noSpellErr="1">
      <w:pPr>
        <w:pStyle w:val="ListParagraph"/>
        <w:numPr>
          <w:ilvl w:val="0"/>
          <w:numId w:val="2"/>
        </w:numPr>
        <w:rPr>
          <w:rFonts w:ascii="Calibri Light" w:hAnsi="Calibri Light" w:eastAsia="Calibri Light" w:cs="Calibri Light" w:asciiTheme="majorAscii" w:hAnsiTheme="majorAscii" w:eastAsiaTheme="majorAscii" w:cstheme="majorAscii"/>
          <w:color w:val="0E101A"/>
          <w:sz w:val="24"/>
          <w:szCs w:val="24"/>
        </w:rPr>
      </w:pPr>
      <w:r w:rsidRPr="2D96143C" w:rsidR="00F6642B">
        <w:rPr>
          <w:rFonts w:ascii="Calibri Light" w:hAnsi="Calibri Light" w:eastAsia="Calibri Light" w:cs="Calibri Light" w:asciiTheme="majorAscii" w:hAnsiTheme="majorAscii" w:eastAsiaTheme="majorAscii" w:cstheme="majorAscii"/>
          <w:color w:val="0E101A"/>
          <w:sz w:val="24"/>
          <w:szCs w:val="24"/>
        </w:rPr>
        <w:t>She also urges Council to connect with her if they would like to promote anything such as clubs or events.</w:t>
      </w:r>
    </w:p>
    <w:p w:rsidRPr="00C21009" w:rsidR="00F6642B" w:rsidP="00F6642B" w:rsidRDefault="00F6642B" w14:paraId="6A24B4C2" w14:textId="77777777">
      <w:pPr>
        <w:rPr>
          <w:color w:val="0E101A"/>
          <w:sz w:val="24"/>
          <w:szCs w:val="24"/>
        </w:rPr>
      </w:pPr>
    </w:p>
    <w:p w:rsidRPr="00C21009" w:rsidR="00F6642B" w:rsidP="00F6642B" w:rsidRDefault="00F6642B" w14:paraId="41821874" w14:textId="04EDD941">
      <w:pPr>
        <w:rPr>
          <w:color w:val="0E101A"/>
          <w:sz w:val="24"/>
          <w:szCs w:val="24"/>
        </w:rPr>
      </w:pPr>
      <w:r w:rsidRPr="00C21009">
        <w:rPr>
          <w:color w:val="0E101A"/>
          <w:sz w:val="24"/>
          <w:szCs w:val="24"/>
        </w:rPr>
        <w:t>VP Administration</w:t>
      </w:r>
    </w:p>
    <w:p w:rsidRPr="00C21009" w:rsidR="00F6642B" w:rsidP="2D96143C" w:rsidRDefault="00F6642B" w14:paraId="610E81B3" w14:textId="0C8DA071" w14:noSpellErr="1">
      <w:pPr>
        <w:pStyle w:val="ListParagraph"/>
        <w:numPr>
          <w:ilvl w:val="0"/>
          <w:numId w:val="2"/>
        </w:numPr>
        <w:rPr>
          <w:rFonts w:ascii="Calibri Light" w:hAnsi="Calibri Light" w:eastAsia="Calibri Light" w:cs="Calibri Light" w:asciiTheme="majorAscii" w:hAnsiTheme="majorAscii" w:eastAsiaTheme="majorAscii" w:cstheme="majorAscii"/>
          <w:color w:val="0E101A"/>
          <w:sz w:val="24"/>
          <w:szCs w:val="24"/>
        </w:rPr>
      </w:pPr>
      <w:r w:rsidRPr="2D96143C" w:rsidR="00F6642B">
        <w:rPr>
          <w:rFonts w:ascii="Calibri Light" w:hAnsi="Calibri Light" w:eastAsia="Calibri Light" w:cs="Calibri Light" w:asciiTheme="majorAscii" w:hAnsiTheme="majorAscii" w:eastAsiaTheme="majorAscii" w:cstheme="majorAscii"/>
          <w:color w:val="0E101A"/>
          <w:sz w:val="24"/>
          <w:szCs w:val="24"/>
        </w:rPr>
        <w:t xml:space="preserve">Jing explains that the past couple </w:t>
      </w:r>
      <w:r w:rsidRPr="2D96143C" w:rsidR="00F6642B">
        <w:rPr>
          <w:rFonts w:ascii="Calibri Light" w:hAnsi="Calibri Light" w:eastAsia="Calibri Light" w:cs="Calibri Light" w:asciiTheme="majorAscii" w:hAnsiTheme="majorAscii" w:eastAsiaTheme="majorAscii" w:cstheme="majorAscii"/>
          <w:color w:val="0E101A"/>
          <w:sz w:val="24"/>
          <w:szCs w:val="24"/>
        </w:rPr>
        <w:t>weeks</w:t>
      </w:r>
      <w:r w:rsidRPr="2D96143C" w:rsidR="00F6642B">
        <w:rPr>
          <w:rFonts w:ascii="Calibri Light" w:hAnsi="Calibri Light" w:eastAsia="Calibri Light" w:cs="Calibri Light" w:asciiTheme="majorAscii" w:hAnsiTheme="majorAscii" w:eastAsiaTheme="majorAscii" w:cstheme="majorAscii"/>
          <w:color w:val="0E101A"/>
          <w:sz w:val="24"/>
          <w:szCs w:val="24"/>
        </w:rPr>
        <w:t xml:space="preserve"> have been attending meetings with Ashley to discuss </w:t>
      </w:r>
      <w:r w:rsidRPr="2D96143C" w:rsidR="00C21009">
        <w:rPr>
          <w:rFonts w:ascii="Calibri Light" w:hAnsi="Calibri Light" w:eastAsia="Calibri Light" w:cs="Calibri Light" w:asciiTheme="majorAscii" w:hAnsiTheme="majorAscii" w:eastAsiaTheme="majorAscii" w:cstheme="majorAscii"/>
          <w:color w:val="0E101A"/>
          <w:sz w:val="24"/>
          <w:szCs w:val="24"/>
        </w:rPr>
        <w:t>finance and</w:t>
      </w:r>
      <w:r w:rsidRPr="2D96143C" w:rsidR="00F6642B">
        <w:rPr>
          <w:rFonts w:ascii="Calibri Light" w:hAnsi="Calibri Light" w:eastAsia="Calibri Light" w:cs="Calibri Light" w:asciiTheme="majorAscii" w:hAnsiTheme="majorAscii" w:eastAsiaTheme="majorAscii" w:cstheme="majorAscii"/>
          <w:color w:val="0E101A"/>
          <w:sz w:val="24"/>
          <w:szCs w:val="24"/>
        </w:rPr>
        <w:t xml:space="preserve"> attending bank appointments. </w:t>
      </w:r>
    </w:p>
    <w:p w:rsidRPr="00C21009" w:rsidR="00F6642B" w:rsidP="00F6642B" w:rsidRDefault="00F6642B" w14:paraId="159A700E" w14:textId="77777777">
      <w:pPr>
        <w:rPr>
          <w:color w:val="0E101A"/>
          <w:sz w:val="24"/>
          <w:szCs w:val="24"/>
        </w:rPr>
      </w:pPr>
    </w:p>
    <w:p w:rsidRPr="00C21009" w:rsidR="002A17BE" w:rsidP="002A17BE" w:rsidRDefault="002A17BE" w14:paraId="73C1A3E9" w14:textId="50DF168D">
      <w:pPr>
        <w:rPr>
          <w:rFonts w:asciiTheme="majorHAnsi" w:hAnsiTheme="majorHAnsi" w:cstheme="majorHAnsi"/>
          <w:b/>
          <w:bCs/>
          <w:color w:val="0E101A"/>
          <w:sz w:val="24"/>
          <w:szCs w:val="24"/>
        </w:rPr>
      </w:pPr>
      <w:r w:rsidRPr="00C21009">
        <w:rPr>
          <w:rFonts w:asciiTheme="majorHAnsi" w:hAnsiTheme="majorHAnsi" w:cstheme="majorHAnsi"/>
          <w:b/>
          <w:bCs/>
          <w:color w:val="0E101A"/>
          <w:sz w:val="24"/>
          <w:szCs w:val="24"/>
        </w:rPr>
        <w:t xml:space="preserve">The Phoenix Update </w:t>
      </w:r>
    </w:p>
    <w:p w:rsidRPr="00C21009" w:rsidR="00F6642B" w:rsidP="00F6642B" w:rsidRDefault="002A17BE" w14:paraId="4D9410E8" w14:textId="74BDB646">
      <w:pPr>
        <w:pStyle w:val="ListParagraph"/>
        <w:numPr>
          <w:ilvl w:val="0"/>
          <w:numId w:val="3"/>
        </w:numPr>
        <w:rPr>
          <w:rFonts w:asciiTheme="majorHAnsi" w:hAnsiTheme="majorHAnsi" w:cstheme="majorHAnsi"/>
          <w:b/>
          <w:bCs/>
          <w:color w:val="0E101A"/>
          <w:sz w:val="24"/>
          <w:szCs w:val="24"/>
        </w:rPr>
      </w:pPr>
      <w:r w:rsidRPr="00C21009">
        <w:rPr>
          <w:rFonts w:asciiTheme="majorHAnsi" w:hAnsiTheme="majorHAnsi" w:cstheme="majorHAnsi"/>
          <w:color w:val="0E101A"/>
          <w:sz w:val="24"/>
          <w:szCs w:val="24"/>
        </w:rPr>
        <w:t xml:space="preserve">Ashley explains that the Phoenix </w:t>
      </w:r>
      <w:r w:rsidRPr="00C21009" w:rsidR="00F6642B">
        <w:rPr>
          <w:rFonts w:asciiTheme="majorHAnsi" w:hAnsiTheme="majorHAnsi" w:cstheme="majorHAnsi"/>
          <w:color w:val="0E101A"/>
          <w:sz w:val="24"/>
          <w:szCs w:val="24"/>
        </w:rPr>
        <w:t>has a renovation going on to the right of the restaurant and it has caused a bit of a downturn.</w:t>
      </w:r>
    </w:p>
    <w:p w:rsidRPr="00C21009" w:rsidR="00F6642B" w:rsidP="00F6642B" w:rsidRDefault="00F6642B" w14:paraId="72BE19E3" w14:textId="073FE4C3">
      <w:pPr>
        <w:pStyle w:val="ListParagraph"/>
        <w:numPr>
          <w:ilvl w:val="0"/>
          <w:numId w:val="3"/>
        </w:numPr>
        <w:rPr>
          <w:rFonts w:asciiTheme="majorHAnsi" w:hAnsiTheme="majorHAnsi" w:cstheme="majorHAnsi"/>
          <w:b/>
          <w:bCs/>
          <w:color w:val="0E101A"/>
          <w:sz w:val="24"/>
          <w:szCs w:val="24"/>
        </w:rPr>
      </w:pPr>
      <w:r w:rsidRPr="00C21009">
        <w:rPr>
          <w:rFonts w:asciiTheme="majorHAnsi" w:hAnsiTheme="majorHAnsi" w:cstheme="majorHAnsi"/>
          <w:color w:val="0E101A"/>
          <w:sz w:val="24"/>
          <w:szCs w:val="24"/>
        </w:rPr>
        <w:t xml:space="preserve">She explains that </w:t>
      </w:r>
      <w:r w:rsidRPr="00C21009" w:rsidR="00C21009">
        <w:rPr>
          <w:rFonts w:asciiTheme="majorHAnsi" w:hAnsiTheme="majorHAnsi" w:cstheme="majorHAnsi"/>
          <w:color w:val="0E101A"/>
          <w:sz w:val="24"/>
          <w:szCs w:val="24"/>
        </w:rPr>
        <w:t>because of</w:t>
      </w:r>
      <w:r w:rsidRPr="00C21009">
        <w:rPr>
          <w:rFonts w:asciiTheme="majorHAnsi" w:hAnsiTheme="majorHAnsi" w:cstheme="majorHAnsi"/>
          <w:color w:val="0E101A"/>
          <w:sz w:val="24"/>
          <w:szCs w:val="24"/>
        </w:rPr>
        <w:t xml:space="preserve"> the renovation, the Phoenix has lost a lot of the patio to noise and debris but are still hopeful for the upcoming months. </w:t>
      </w:r>
    </w:p>
    <w:p w:rsidRPr="00C21009" w:rsidR="00F6642B" w:rsidP="00F6642B" w:rsidRDefault="00F6642B" w14:paraId="7D96D514" w14:textId="2B526FAB">
      <w:pPr>
        <w:pStyle w:val="ListParagraph"/>
        <w:numPr>
          <w:ilvl w:val="0"/>
          <w:numId w:val="3"/>
        </w:numPr>
        <w:rPr>
          <w:rFonts w:asciiTheme="majorHAnsi" w:hAnsiTheme="majorHAnsi" w:cstheme="majorHAnsi"/>
          <w:b/>
          <w:bCs/>
          <w:color w:val="0E101A"/>
          <w:sz w:val="24"/>
          <w:szCs w:val="24"/>
        </w:rPr>
      </w:pPr>
      <w:r w:rsidRPr="00C21009">
        <w:rPr>
          <w:rFonts w:asciiTheme="majorHAnsi" w:hAnsiTheme="majorHAnsi" w:cstheme="majorHAnsi"/>
          <w:color w:val="0E101A"/>
          <w:sz w:val="24"/>
          <w:szCs w:val="24"/>
        </w:rPr>
        <w:t xml:space="preserve">Ashley states that they are going to have a meeting with the University to discuss an interim plan as this renovation is a </w:t>
      </w:r>
      <w:r w:rsidRPr="00C21009" w:rsidR="00C21009">
        <w:rPr>
          <w:rFonts w:asciiTheme="majorHAnsi" w:hAnsiTheme="majorHAnsi" w:cstheme="majorHAnsi"/>
          <w:color w:val="0E101A"/>
          <w:sz w:val="24"/>
          <w:szCs w:val="24"/>
        </w:rPr>
        <w:t>two-month</w:t>
      </w:r>
      <w:r w:rsidRPr="00C21009">
        <w:rPr>
          <w:rFonts w:asciiTheme="majorHAnsi" w:hAnsiTheme="majorHAnsi" w:cstheme="majorHAnsi"/>
          <w:color w:val="0E101A"/>
          <w:sz w:val="24"/>
          <w:szCs w:val="24"/>
        </w:rPr>
        <w:t xml:space="preserve"> project.</w:t>
      </w:r>
    </w:p>
    <w:p w:rsidRPr="00C21009" w:rsidR="00F6642B" w:rsidP="00F6642B" w:rsidRDefault="00F6642B" w14:paraId="7CF76F11" w14:textId="22C30AFB">
      <w:pPr>
        <w:pStyle w:val="ListParagraph"/>
        <w:numPr>
          <w:ilvl w:val="0"/>
          <w:numId w:val="3"/>
        </w:numPr>
        <w:rPr>
          <w:rFonts w:asciiTheme="majorHAnsi" w:hAnsiTheme="majorHAnsi" w:cstheme="majorHAnsi"/>
          <w:b/>
          <w:bCs/>
          <w:color w:val="0E101A"/>
          <w:sz w:val="24"/>
          <w:szCs w:val="24"/>
        </w:rPr>
      </w:pPr>
      <w:r w:rsidRPr="00C21009">
        <w:rPr>
          <w:rFonts w:asciiTheme="majorHAnsi" w:hAnsiTheme="majorHAnsi" w:cstheme="majorHAnsi"/>
          <w:color w:val="0E101A"/>
          <w:sz w:val="24"/>
          <w:szCs w:val="24"/>
        </w:rPr>
        <w:t>Additionally, Ashley confirms that the Phoenix is keeping the Grad Student discount at 20%.</w:t>
      </w:r>
    </w:p>
    <w:p w:rsidRPr="00C21009" w:rsidR="005B3208" w:rsidP="005B3208" w:rsidRDefault="005B3208" w14:paraId="4EE703CE" w14:textId="77777777">
      <w:pPr>
        <w:rPr>
          <w:rFonts w:asciiTheme="majorHAnsi" w:hAnsiTheme="majorHAnsi" w:cstheme="majorHAnsi"/>
          <w:b/>
          <w:bCs/>
          <w:color w:val="0E101A"/>
          <w:sz w:val="24"/>
          <w:szCs w:val="24"/>
        </w:rPr>
      </w:pPr>
    </w:p>
    <w:p w:rsidR="00C21009" w:rsidP="005B3208" w:rsidRDefault="00C21009" w14:paraId="3AED400B" w14:textId="77777777">
      <w:pPr>
        <w:rPr>
          <w:rFonts w:asciiTheme="majorHAnsi" w:hAnsiTheme="majorHAnsi" w:cstheme="majorHAnsi"/>
          <w:b/>
          <w:bCs/>
          <w:color w:val="0E101A"/>
          <w:sz w:val="24"/>
          <w:szCs w:val="24"/>
        </w:rPr>
      </w:pPr>
    </w:p>
    <w:p w:rsidR="00C21009" w:rsidP="005B3208" w:rsidRDefault="00C21009" w14:paraId="428D4985" w14:textId="77777777">
      <w:pPr>
        <w:rPr>
          <w:rFonts w:asciiTheme="majorHAnsi" w:hAnsiTheme="majorHAnsi" w:cstheme="majorHAnsi"/>
          <w:b/>
          <w:bCs/>
          <w:color w:val="0E101A"/>
          <w:sz w:val="24"/>
          <w:szCs w:val="24"/>
        </w:rPr>
      </w:pPr>
    </w:p>
    <w:p w:rsidRPr="00C21009" w:rsidR="005B3208" w:rsidP="005B3208" w:rsidRDefault="005B3208" w14:paraId="4C46DD0D" w14:textId="3ABEBE0A">
      <w:pPr>
        <w:rPr>
          <w:rFonts w:asciiTheme="majorHAnsi" w:hAnsiTheme="majorHAnsi" w:cstheme="majorHAnsi"/>
          <w:b/>
          <w:bCs/>
          <w:color w:val="0E101A"/>
          <w:sz w:val="24"/>
          <w:szCs w:val="24"/>
        </w:rPr>
      </w:pPr>
      <w:r w:rsidRPr="00C21009">
        <w:rPr>
          <w:rFonts w:asciiTheme="majorHAnsi" w:hAnsiTheme="majorHAnsi" w:cstheme="majorHAnsi"/>
          <w:b/>
          <w:bCs/>
          <w:color w:val="0E101A"/>
          <w:sz w:val="24"/>
          <w:szCs w:val="24"/>
        </w:rPr>
        <w:lastRenderedPageBreak/>
        <w:t>Persona Non-Grata Policy</w:t>
      </w:r>
    </w:p>
    <w:p w:rsidRPr="00C21009" w:rsidR="005B3208" w:rsidP="005B3208" w:rsidRDefault="005B3208" w14:paraId="297BB476" w14:textId="77777777">
      <w:pPr>
        <w:pStyle w:val="ListParagraph"/>
        <w:numPr>
          <w:ilvl w:val="0"/>
          <w:numId w:val="3"/>
        </w:numPr>
        <w:rPr>
          <w:rFonts w:asciiTheme="majorHAnsi" w:hAnsiTheme="majorHAnsi" w:cstheme="majorHAnsi"/>
          <w:color w:val="0E101A"/>
          <w:sz w:val="24"/>
          <w:szCs w:val="24"/>
        </w:rPr>
      </w:pPr>
      <w:r w:rsidRPr="00C21009">
        <w:rPr>
          <w:rFonts w:asciiTheme="majorHAnsi" w:hAnsiTheme="majorHAnsi" w:cstheme="majorHAnsi"/>
          <w:color w:val="0E101A"/>
          <w:sz w:val="24"/>
          <w:szCs w:val="24"/>
        </w:rPr>
        <w:t xml:space="preserve">Letizia explains that </w:t>
      </w:r>
      <w:r w:rsidRPr="00C21009">
        <w:rPr>
          <w:rFonts w:asciiTheme="majorHAnsi" w:hAnsiTheme="majorHAnsi" w:cstheme="majorHAnsi"/>
          <w:color w:val="0E101A"/>
          <w:sz w:val="24"/>
          <w:szCs w:val="24"/>
        </w:rPr>
        <w:t xml:space="preserve">the Persona Non-Grata (PNG) policy has been </w:t>
      </w:r>
      <w:r w:rsidRPr="00C21009">
        <w:rPr>
          <w:rFonts w:asciiTheme="majorHAnsi" w:hAnsiTheme="majorHAnsi" w:cstheme="majorHAnsi"/>
          <w:color w:val="0E101A"/>
          <w:sz w:val="24"/>
          <w:szCs w:val="24"/>
        </w:rPr>
        <w:t xml:space="preserve">brought up recently by Kusum. </w:t>
      </w:r>
    </w:p>
    <w:p w:rsidRPr="00C21009" w:rsidR="005B3208" w:rsidP="2D96143C" w:rsidRDefault="005B3208" w14:paraId="22D9640D" w14:textId="4C5F7E41">
      <w:pPr>
        <w:pStyle w:val="ListParagraph"/>
        <w:numPr>
          <w:ilvl w:val="0"/>
          <w:numId w:val="3"/>
        </w:numPr>
        <w:rPr>
          <w:rFonts w:ascii="Calibri Light" w:hAnsi="Calibri Light" w:cs="Calibri Light" w:asciiTheme="majorAscii" w:hAnsiTheme="majorAscii" w:cstheme="majorAscii"/>
          <w:color w:val="0E101A"/>
          <w:sz w:val="24"/>
          <w:szCs w:val="24"/>
        </w:rPr>
      </w:pPr>
      <w:r w:rsidRPr="2D96143C" w:rsidR="005B3208">
        <w:rPr>
          <w:rFonts w:ascii="Calibri Light" w:hAnsi="Calibri Light" w:cs="Calibri Light" w:asciiTheme="majorAscii" w:hAnsiTheme="majorAscii" w:cstheme="majorAscii"/>
          <w:color w:val="0E101A"/>
          <w:sz w:val="24"/>
          <w:szCs w:val="24"/>
        </w:rPr>
        <w:t xml:space="preserve">PNG Policy has been </w:t>
      </w:r>
      <w:r w:rsidRPr="2D96143C" w:rsidR="005B3208">
        <w:rPr>
          <w:rFonts w:ascii="Calibri Light" w:hAnsi="Calibri Light" w:cs="Calibri Light" w:asciiTheme="majorAscii" w:hAnsiTheme="majorAscii" w:cstheme="majorAscii"/>
          <w:color w:val="0E101A"/>
          <w:sz w:val="24"/>
          <w:szCs w:val="24"/>
        </w:rPr>
        <w:t xml:space="preserve">in debate for the past year. The policy allows </w:t>
      </w:r>
      <w:r w:rsidRPr="2D96143C" w:rsidR="79E9365C">
        <w:rPr>
          <w:rFonts w:ascii="Calibri Light" w:hAnsi="Calibri Light" w:cs="Calibri Light" w:asciiTheme="majorAscii" w:hAnsiTheme="majorAscii" w:cstheme="majorAscii"/>
          <w:color w:val="0E101A"/>
          <w:sz w:val="24"/>
          <w:szCs w:val="24"/>
        </w:rPr>
        <w:t xml:space="preserve">the </w:t>
      </w:r>
      <w:r w:rsidRPr="2D96143C" w:rsidR="005B3208">
        <w:rPr>
          <w:rFonts w:ascii="Calibri Light" w:hAnsi="Calibri Light" w:cs="Calibri Light" w:asciiTheme="majorAscii" w:hAnsiTheme="majorAscii" w:cstheme="majorAscii"/>
          <w:color w:val="0E101A"/>
          <w:sz w:val="24"/>
          <w:szCs w:val="24"/>
        </w:rPr>
        <w:t>administration to punish any</w:t>
      </w:r>
      <w:r w:rsidRPr="2D96143C" w:rsidR="7C32BB74">
        <w:rPr>
          <w:rFonts w:ascii="Calibri Light" w:hAnsi="Calibri Light" w:cs="Calibri Light" w:asciiTheme="majorAscii" w:hAnsiTheme="majorAscii" w:cstheme="majorAscii"/>
          <w:color w:val="0E101A"/>
          <w:sz w:val="24"/>
          <w:szCs w:val="24"/>
        </w:rPr>
        <w:t xml:space="preserve">one </w:t>
      </w:r>
      <w:r w:rsidRPr="2D96143C" w:rsidR="005B3208">
        <w:rPr>
          <w:rFonts w:ascii="Calibri Light" w:hAnsi="Calibri Light" w:cs="Calibri Light" w:asciiTheme="majorAscii" w:hAnsiTheme="majorAscii" w:cstheme="majorAscii"/>
          <w:color w:val="0E101A"/>
          <w:sz w:val="24"/>
          <w:szCs w:val="24"/>
        </w:rPr>
        <w:t>such as students, professors, or alumni without outlining their decision process.</w:t>
      </w:r>
    </w:p>
    <w:p w:rsidRPr="00C21009" w:rsidR="005B3208" w:rsidP="2D96143C" w:rsidRDefault="005B3208" w14:paraId="08E0018C" w14:textId="4AD2138E">
      <w:pPr>
        <w:pStyle w:val="ListParagraph"/>
        <w:numPr>
          <w:ilvl w:val="0"/>
          <w:numId w:val="3"/>
        </w:numPr>
        <w:rPr>
          <w:rFonts w:ascii="Calibri Light" w:hAnsi="Calibri Light" w:cs="Calibri Light" w:asciiTheme="majorAscii" w:hAnsiTheme="majorAscii" w:cstheme="majorAscii"/>
          <w:color w:val="0E101A"/>
          <w:sz w:val="24"/>
          <w:szCs w:val="24"/>
        </w:rPr>
      </w:pPr>
      <w:r w:rsidRPr="2D96143C" w:rsidR="005B3208">
        <w:rPr>
          <w:rFonts w:ascii="Calibri Light" w:hAnsi="Calibri Light" w:cs="Calibri Light" w:asciiTheme="majorAscii" w:hAnsiTheme="majorAscii" w:cstheme="majorAscii"/>
          <w:color w:val="0E101A"/>
          <w:sz w:val="24"/>
          <w:szCs w:val="24"/>
        </w:rPr>
        <w:t xml:space="preserve">PNG action that took place in April, a student was caught putting up posters in a restrictive area. Campus Security tackled the student and held them in the waiting area for an hour and a half. The student was then </w:t>
      </w:r>
      <w:r w:rsidRPr="2D96143C" w:rsidR="005B3208">
        <w:rPr>
          <w:rFonts w:ascii="Calibri Light" w:hAnsi="Calibri Light" w:cs="Calibri Light" w:asciiTheme="majorAscii" w:hAnsiTheme="majorAscii" w:cstheme="majorAscii"/>
          <w:color w:val="0E101A"/>
          <w:sz w:val="24"/>
          <w:szCs w:val="24"/>
        </w:rPr>
        <w:t>PNG’d</w:t>
      </w:r>
      <w:r w:rsidRPr="2D96143C" w:rsidR="005B3208">
        <w:rPr>
          <w:rFonts w:ascii="Calibri Light" w:hAnsi="Calibri Light" w:cs="Calibri Light" w:asciiTheme="majorAscii" w:hAnsiTheme="majorAscii" w:cstheme="majorAscii"/>
          <w:color w:val="0E101A"/>
          <w:sz w:val="24"/>
          <w:szCs w:val="24"/>
        </w:rPr>
        <w:t xml:space="preserve"> by the University with no investigation. </w:t>
      </w:r>
    </w:p>
    <w:p w:rsidRPr="00C21009" w:rsidR="005B3208" w:rsidP="2D96143C" w:rsidRDefault="005B3208" w14:paraId="14A7FB87" w14:textId="50B56DCB">
      <w:pPr>
        <w:pStyle w:val="ListParagraph"/>
        <w:numPr>
          <w:ilvl w:val="0"/>
          <w:numId w:val="3"/>
        </w:numPr>
        <w:rPr>
          <w:rFonts w:ascii="Calibri Light" w:hAnsi="Calibri Light" w:cs="Calibri Light" w:asciiTheme="majorAscii" w:hAnsiTheme="majorAscii" w:cstheme="majorAscii"/>
          <w:color w:val="0E101A"/>
          <w:sz w:val="24"/>
          <w:szCs w:val="24"/>
        </w:rPr>
      </w:pPr>
      <w:r w:rsidRPr="2D96143C" w:rsidR="005B3208">
        <w:rPr>
          <w:rFonts w:ascii="Calibri Light" w:hAnsi="Calibri Light" w:cs="Calibri Light" w:asciiTheme="majorAscii" w:hAnsiTheme="majorAscii" w:cstheme="majorAscii"/>
          <w:color w:val="0E101A"/>
          <w:sz w:val="24"/>
          <w:szCs w:val="24"/>
        </w:rPr>
        <w:t>Letizia explains that the GSA has been discussing this policy in the context of not having clear appeals process</w:t>
      </w:r>
      <w:r w:rsidRPr="2D96143C" w:rsidR="1523282C">
        <w:rPr>
          <w:rFonts w:ascii="Calibri Light" w:hAnsi="Calibri Light" w:cs="Calibri Light" w:asciiTheme="majorAscii" w:hAnsiTheme="majorAscii" w:cstheme="majorAscii"/>
          <w:color w:val="0E101A"/>
          <w:sz w:val="24"/>
          <w:szCs w:val="24"/>
        </w:rPr>
        <w:t xml:space="preserve"> and is concerned about the implications this may have for students.</w:t>
      </w:r>
    </w:p>
    <w:p w:rsidRPr="00C21009" w:rsidR="005B3208" w:rsidP="005B3208" w:rsidRDefault="005B3208" w14:paraId="565B8526" w14:textId="2F3C8086">
      <w:pPr>
        <w:pStyle w:val="ListParagraph"/>
        <w:numPr>
          <w:ilvl w:val="0"/>
          <w:numId w:val="3"/>
        </w:numPr>
        <w:rPr>
          <w:rFonts w:asciiTheme="majorHAnsi" w:hAnsiTheme="majorHAnsi" w:cstheme="majorHAnsi"/>
          <w:color w:val="0E101A"/>
          <w:sz w:val="24"/>
          <w:szCs w:val="24"/>
        </w:rPr>
      </w:pPr>
      <w:r w:rsidRPr="00C21009">
        <w:rPr>
          <w:rFonts w:asciiTheme="majorHAnsi" w:hAnsiTheme="majorHAnsi" w:cstheme="majorHAnsi"/>
          <w:color w:val="0E101A"/>
          <w:sz w:val="24"/>
          <w:szCs w:val="24"/>
        </w:rPr>
        <w:t>She explains that today she is hoping to discuss whether the Council would like to sign on our support as the GSA for the CUPE support letter.</w:t>
      </w:r>
    </w:p>
    <w:p w:rsidRPr="00C21009" w:rsidR="005B3208" w:rsidP="005B3208" w:rsidRDefault="005B3208" w14:paraId="3B46080F" w14:textId="7884E3CF">
      <w:pPr>
        <w:pStyle w:val="ListParagraph"/>
        <w:numPr>
          <w:ilvl w:val="0"/>
          <w:numId w:val="3"/>
        </w:numPr>
        <w:rPr>
          <w:rFonts w:asciiTheme="majorHAnsi" w:hAnsiTheme="majorHAnsi" w:cstheme="majorHAnsi"/>
          <w:color w:val="0E101A"/>
          <w:sz w:val="24"/>
          <w:szCs w:val="24"/>
        </w:rPr>
      </w:pPr>
      <w:r w:rsidRPr="00C21009">
        <w:rPr>
          <w:rFonts w:asciiTheme="majorHAnsi" w:hAnsiTheme="majorHAnsi" w:cstheme="majorHAnsi"/>
          <w:color w:val="0E101A"/>
          <w:sz w:val="24"/>
          <w:szCs w:val="24"/>
        </w:rPr>
        <w:t xml:space="preserve">Letizia mentions that the GSA will be organizing SIAC meetings to discuss this issue. </w:t>
      </w:r>
    </w:p>
    <w:p w:rsidRPr="00C21009" w:rsidR="002A17BE" w:rsidP="002A17BE" w:rsidRDefault="002A17BE" w14:paraId="67571C03" w14:textId="77777777">
      <w:pPr>
        <w:rPr>
          <w:rFonts w:asciiTheme="majorHAnsi" w:hAnsiTheme="majorHAnsi" w:cstheme="majorHAnsi"/>
          <w:b/>
          <w:bCs/>
          <w:color w:val="0E101A"/>
          <w:sz w:val="24"/>
          <w:szCs w:val="24"/>
        </w:rPr>
      </w:pPr>
    </w:p>
    <w:p w:rsidRPr="00C21009" w:rsidR="002A17BE" w:rsidP="002A17BE" w:rsidRDefault="002A17BE" w14:paraId="13DA81A0" w14:textId="77777777">
      <w:pPr>
        <w:rPr>
          <w:rFonts w:asciiTheme="majorHAnsi" w:hAnsiTheme="majorHAnsi" w:cstheme="majorHAnsi"/>
          <w:b/>
          <w:bCs/>
          <w:color w:val="0E101A"/>
          <w:sz w:val="24"/>
          <w:szCs w:val="24"/>
        </w:rPr>
      </w:pPr>
    </w:p>
    <w:p w:rsidRPr="00C21009" w:rsidR="002A17BE" w:rsidP="002A17BE" w:rsidRDefault="002A17BE" w14:paraId="40AB8522" w14:textId="77777777">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 xml:space="preserve"> FRC Update:</w:t>
      </w:r>
    </w:p>
    <w:p w:rsidRPr="00C21009" w:rsidR="002A17BE" w:rsidP="002A17BE" w:rsidRDefault="002A17BE" w14:paraId="0F1F3110" w14:textId="77777777">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 </w:t>
      </w:r>
    </w:p>
    <w:p w:rsidRPr="00C21009" w:rsidR="002A17BE" w:rsidP="002A17BE" w:rsidRDefault="002A17BE" w14:paraId="3AA9DFC5" w14:textId="77777777">
      <w:pPr>
        <w:rPr>
          <w:rFonts w:asciiTheme="majorHAnsi" w:hAnsiTheme="majorHAnsi" w:cstheme="majorBidi"/>
          <w:color w:val="0E101A"/>
          <w:sz w:val="24"/>
          <w:szCs w:val="24"/>
        </w:rPr>
      </w:pPr>
      <w:r w:rsidRPr="00C21009">
        <w:rPr>
          <w:rFonts w:asciiTheme="majorHAnsi" w:hAnsiTheme="majorHAnsi" w:cstheme="majorBidi"/>
          <w:color w:val="0E101A"/>
          <w:sz w:val="24"/>
          <w:szCs w:val="24"/>
        </w:rPr>
        <w:t>Humanities</w:t>
      </w:r>
    </w:p>
    <w:p w:rsidRPr="00C21009" w:rsidR="002A17BE" w:rsidP="002A17BE" w:rsidRDefault="005B3208" w14:paraId="21FA61CF" w14:textId="60068A52">
      <w:pPr>
        <w:pStyle w:val="ListParagraph"/>
        <w:numPr>
          <w:ilvl w:val="0"/>
          <w:numId w:val="4"/>
        </w:numPr>
        <w:rPr>
          <w:color w:val="0E101A"/>
          <w:sz w:val="24"/>
          <w:szCs w:val="24"/>
        </w:rPr>
      </w:pPr>
      <w:r w:rsidRPr="00C21009">
        <w:rPr>
          <w:rFonts w:asciiTheme="majorHAnsi" w:hAnsiTheme="majorHAnsi" w:cstheme="majorBidi"/>
          <w:color w:val="0E101A"/>
          <w:sz w:val="24"/>
          <w:szCs w:val="24"/>
        </w:rPr>
        <w:t xml:space="preserve">No updates </w:t>
      </w:r>
    </w:p>
    <w:p w:rsidRPr="00C21009" w:rsidR="002A17BE" w:rsidP="002A17BE" w:rsidRDefault="002A17BE" w14:paraId="1D87027D" w14:textId="77777777">
      <w:pPr>
        <w:rPr>
          <w:rFonts w:asciiTheme="majorHAnsi" w:hAnsiTheme="majorHAnsi" w:cstheme="majorHAnsi"/>
          <w:color w:val="0E101A"/>
          <w:sz w:val="24"/>
          <w:szCs w:val="24"/>
        </w:rPr>
      </w:pPr>
      <w:r w:rsidRPr="00C21009">
        <w:rPr>
          <w:rFonts w:asciiTheme="majorHAnsi" w:hAnsiTheme="majorHAnsi" w:cstheme="majorHAnsi"/>
          <w:color w:val="0E101A"/>
          <w:sz w:val="24"/>
          <w:szCs w:val="24"/>
        </w:rPr>
        <w:t>Social Science</w:t>
      </w:r>
    </w:p>
    <w:p w:rsidRPr="00C21009" w:rsidR="002A17BE" w:rsidP="002A17BE" w:rsidRDefault="00C21009" w14:paraId="5F774967" w14:textId="2B912C05">
      <w:pPr>
        <w:numPr>
          <w:ilvl w:val="0"/>
          <w:numId w:val="5"/>
        </w:numPr>
        <w:rPr>
          <w:rFonts w:eastAsia="Times New Roman" w:asciiTheme="majorHAnsi" w:hAnsiTheme="majorHAnsi" w:cstheme="majorBidi"/>
          <w:color w:val="0E101A"/>
          <w:sz w:val="24"/>
          <w:szCs w:val="24"/>
        </w:rPr>
      </w:pPr>
      <w:r w:rsidRPr="00C21009">
        <w:rPr>
          <w:rFonts w:eastAsia="Times New Roman" w:asciiTheme="majorHAnsi" w:hAnsiTheme="majorHAnsi" w:cstheme="majorBidi"/>
          <w:color w:val="0E101A"/>
          <w:sz w:val="24"/>
          <w:szCs w:val="24"/>
        </w:rPr>
        <w:t xml:space="preserve">No updates </w:t>
      </w:r>
    </w:p>
    <w:p w:rsidRPr="00C21009" w:rsidR="002A17BE" w:rsidP="002A17BE" w:rsidRDefault="002A17BE" w14:paraId="7E47E601" w14:textId="77777777">
      <w:pPr>
        <w:rPr>
          <w:color w:val="0E101A"/>
          <w:sz w:val="24"/>
          <w:szCs w:val="24"/>
        </w:rPr>
      </w:pPr>
      <w:proofErr w:type="spellStart"/>
      <w:r w:rsidRPr="00C21009">
        <w:rPr>
          <w:rFonts w:eastAsia="Times New Roman" w:asciiTheme="majorHAnsi" w:hAnsiTheme="majorHAnsi" w:cstheme="majorBidi"/>
          <w:color w:val="0E101A"/>
          <w:sz w:val="24"/>
          <w:szCs w:val="24"/>
        </w:rPr>
        <w:t>SciGSA</w:t>
      </w:r>
      <w:proofErr w:type="spellEnd"/>
    </w:p>
    <w:p w:rsidRPr="00C21009" w:rsidR="002A17BE" w:rsidP="2D96143C" w:rsidRDefault="002A17BE" w14:paraId="274FC2A7" w14:textId="4B4C8CC0">
      <w:pPr>
        <w:pStyle w:val="ListParagraph"/>
        <w:numPr>
          <w:ilvl w:val="0"/>
          <w:numId w:val="6"/>
        </w:numPr>
        <w:rPr>
          <w:rFonts w:ascii="Calibri Light" w:hAnsi="Calibri Light" w:eastAsia="" w:cs="" w:asciiTheme="majorAscii" w:hAnsiTheme="majorAscii" w:eastAsiaTheme="majorEastAsia" w:cstheme="majorBidi"/>
          <w:color w:val="0E101A"/>
          <w:sz w:val="24"/>
          <w:szCs w:val="24"/>
        </w:rPr>
      </w:pPr>
      <w:r w:rsidRPr="2D96143C" w:rsidR="002A17BE">
        <w:rPr>
          <w:rFonts w:ascii="Calibri Light" w:hAnsi="Calibri Light" w:eastAsia="" w:cs="" w:asciiTheme="majorAscii" w:hAnsiTheme="majorAscii" w:eastAsiaTheme="majorEastAsia" w:cstheme="majorBidi"/>
          <w:color w:val="0E101A"/>
          <w:sz w:val="24"/>
          <w:szCs w:val="24"/>
        </w:rPr>
        <w:t>Xiaobing</w:t>
      </w:r>
      <w:r w:rsidRPr="2D96143C" w:rsidR="002A17BE">
        <w:rPr>
          <w:rFonts w:ascii="Calibri Light" w:hAnsi="Calibri Light" w:eastAsia="" w:cs="" w:asciiTheme="majorAscii" w:hAnsiTheme="majorAscii" w:eastAsiaTheme="majorEastAsia" w:cstheme="majorBidi"/>
          <w:color w:val="0E101A"/>
          <w:sz w:val="24"/>
          <w:szCs w:val="24"/>
        </w:rPr>
        <w:t xml:space="preserve"> mentions that the </w:t>
      </w:r>
      <w:r w:rsidRPr="2D96143C" w:rsidR="002A17BE">
        <w:rPr>
          <w:rFonts w:ascii="Calibri Light" w:hAnsi="Calibri Light" w:eastAsia="" w:cs="" w:asciiTheme="majorAscii" w:hAnsiTheme="majorAscii" w:eastAsiaTheme="majorEastAsia" w:cstheme="majorBidi"/>
          <w:color w:val="0E101A"/>
          <w:sz w:val="24"/>
          <w:szCs w:val="24"/>
        </w:rPr>
        <w:t>SciGSA</w:t>
      </w:r>
      <w:r w:rsidRPr="2D96143C" w:rsidR="002A17BE">
        <w:rPr>
          <w:rFonts w:ascii="Calibri Light" w:hAnsi="Calibri Light" w:eastAsia="" w:cs="" w:asciiTheme="majorAscii" w:hAnsiTheme="majorAscii" w:eastAsiaTheme="majorEastAsia" w:cstheme="majorBidi"/>
          <w:color w:val="0E101A"/>
          <w:sz w:val="24"/>
          <w:szCs w:val="24"/>
        </w:rPr>
        <w:t xml:space="preserve"> is hosting its </w:t>
      </w:r>
      <w:r w:rsidRPr="2D96143C" w:rsidR="002A17BE">
        <w:rPr>
          <w:rFonts w:ascii="Calibri Light" w:hAnsi="Calibri Light" w:eastAsia="" w:cs="" w:asciiTheme="majorAscii" w:hAnsiTheme="majorAscii" w:eastAsiaTheme="majorEastAsia" w:cstheme="majorBidi"/>
          <w:color w:val="0E101A"/>
          <w:sz w:val="24"/>
          <w:szCs w:val="24"/>
        </w:rPr>
        <w:t>elections</w:t>
      </w:r>
      <w:r w:rsidRPr="2D96143C" w:rsidR="5B71B4C1">
        <w:rPr>
          <w:rFonts w:ascii="Calibri Light" w:hAnsi="Calibri Light" w:eastAsia="" w:cs="" w:asciiTheme="majorAscii" w:hAnsiTheme="majorAscii" w:eastAsiaTheme="majorEastAsia" w:cstheme="majorBidi"/>
          <w:color w:val="0E101A"/>
          <w:sz w:val="24"/>
          <w:szCs w:val="24"/>
        </w:rPr>
        <w:t xml:space="preserve"> </w:t>
      </w:r>
      <w:r w:rsidRPr="2D96143C" w:rsidR="005B3208">
        <w:rPr>
          <w:rFonts w:ascii="Calibri Light" w:hAnsi="Calibri Light" w:eastAsia="" w:cs="" w:asciiTheme="majorAscii" w:hAnsiTheme="majorAscii" w:eastAsiaTheme="majorEastAsia" w:cstheme="majorBidi"/>
          <w:color w:val="0E101A"/>
          <w:sz w:val="24"/>
          <w:szCs w:val="24"/>
        </w:rPr>
        <w:t>and</w:t>
      </w:r>
      <w:r w:rsidRPr="2D96143C" w:rsidR="005B3208">
        <w:rPr>
          <w:rFonts w:ascii="Calibri Light" w:hAnsi="Calibri Light" w:eastAsia="" w:cs="" w:asciiTheme="majorAscii" w:hAnsiTheme="majorAscii" w:eastAsiaTheme="majorEastAsia" w:cstheme="majorBidi"/>
          <w:color w:val="0E101A"/>
          <w:sz w:val="24"/>
          <w:szCs w:val="24"/>
        </w:rPr>
        <w:t xml:space="preserve"> have sent out the polls.</w:t>
      </w:r>
    </w:p>
    <w:p w:rsidRPr="00C21009" w:rsidR="002A17BE" w:rsidP="002A17BE" w:rsidRDefault="002A17BE" w14:paraId="39EB581C" w14:textId="77777777">
      <w:pPr>
        <w:rPr>
          <w:rFonts w:asciiTheme="majorHAnsi" w:hAnsiTheme="majorHAnsi" w:cstheme="majorHAnsi"/>
          <w:color w:val="0E101A"/>
          <w:sz w:val="24"/>
          <w:szCs w:val="24"/>
        </w:rPr>
      </w:pPr>
      <w:r w:rsidRPr="00C21009">
        <w:rPr>
          <w:rFonts w:asciiTheme="majorHAnsi" w:hAnsiTheme="majorHAnsi" w:cstheme="majorHAnsi"/>
          <w:color w:val="0E101A"/>
          <w:sz w:val="24"/>
          <w:szCs w:val="24"/>
        </w:rPr>
        <w:t>Business:</w:t>
      </w:r>
    </w:p>
    <w:p w:rsidRPr="00C21009" w:rsidR="002A17BE" w:rsidP="002A17BE" w:rsidRDefault="002A17BE" w14:paraId="14A0030A" w14:textId="77777777">
      <w:pPr>
        <w:numPr>
          <w:ilvl w:val="0"/>
          <w:numId w:val="7"/>
        </w:numPr>
        <w:rPr>
          <w:rFonts w:eastAsia="Times New Roman" w:asciiTheme="majorHAnsi" w:hAnsiTheme="majorHAnsi" w:cstheme="majorHAnsi"/>
          <w:color w:val="0E101A"/>
          <w:sz w:val="24"/>
          <w:szCs w:val="24"/>
        </w:rPr>
      </w:pPr>
      <w:r w:rsidRPr="00C21009">
        <w:rPr>
          <w:rFonts w:eastAsia="Times New Roman" w:asciiTheme="majorHAnsi" w:hAnsiTheme="majorHAnsi" w:cstheme="majorHAnsi"/>
          <w:color w:val="0E101A"/>
          <w:sz w:val="24"/>
          <w:szCs w:val="24"/>
        </w:rPr>
        <w:t xml:space="preserve">No updates </w:t>
      </w:r>
    </w:p>
    <w:p w:rsidRPr="00C21009" w:rsidR="002A17BE" w:rsidP="002A17BE" w:rsidRDefault="002A17BE" w14:paraId="59A15A71" w14:textId="77777777">
      <w:pPr>
        <w:rPr>
          <w:rFonts w:asciiTheme="majorHAnsi" w:hAnsiTheme="majorHAnsi" w:cstheme="majorHAnsi"/>
          <w:color w:val="0E101A"/>
          <w:sz w:val="24"/>
          <w:szCs w:val="24"/>
        </w:rPr>
      </w:pPr>
      <w:r w:rsidRPr="00C21009">
        <w:rPr>
          <w:rFonts w:asciiTheme="majorHAnsi" w:hAnsiTheme="majorHAnsi" w:cstheme="majorHAnsi"/>
          <w:color w:val="0E101A"/>
          <w:sz w:val="24"/>
          <w:szCs w:val="24"/>
        </w:rPr>
        <w:t>Engineering</w:t>
      </w:r>
    </w:p>
    <w:p w:rsidRPr="00C21009" w:rsidR="002A17BE" w:rsidP="002A17BE" w:rsidRDefault="002A17BE" w14:paraId="1E1789A7" w14:textId="77777777">
      <w:pPr>
        <w:numPr>
          <w:ilvl w:val="0"/>
          <w:numId w:val="8"/>
        </w:numPr>
        <w:rPr>
          <w:rFonts w:eastAsia="Times New Roman" w:asciiTheme="majorHAnsi" w:hAnsiTheme="majorHAnsi" w:cstheme="majorBidi"/>
          <w:color w:val="0E101A"/>
          <w:sz w:val="24"/>
          <w:szCs w:val="24"/>
        </w:rPr>
      </w:pPr>
      <w:r w:rsidRPr="00C21009">
        <w:rPr>
          <w:rFonts w:eastAsia="Times New Roman" w:asciiTheme="majorHAnsi" w:hAnsiTheme="majorHAnsi" w:cstheme="majorBidi"/>
          <w:color w:val="0E101A"/>
          <w:sz w:val="24"/>
          <w:szCs w:val="24"/>
        </w:rPr>
        <w:t xml:space="preserve">No updates </w:t>
      </w:r>
    </w:p>
    <w:p w:rsidRPr="00C21009" w:rsidR="002A17BE" w:rsidP="002A17BE" w:rsidRDefault="002A17BE" w14:paraId="08089507" w14:textId="77777777">
      <w:pPr>
        <w:rPr>
          <w:rFonts w:asciiTheme="majorHAnsi" w:hAnsiTheme="majorHAnsi" w:cstheme="majorHAnsi"/>
          <w:color w:val="0E101A"/>
          <w:sz w:val="24"/>
          <w:szCs w:val="24"/>
        </w:rPr>
      </w:pPr>
      <w:r w:rsidRPr="00C21009">
        <w:rPr>
          <w:rFonts w:asciiTheme="majorHAnsi" w:hAnsiTheme="majorHAnsi" w:cstheme="majorHAnsi"/>
          <w:color w:val="0E101A"/>
          <w:sz w:val="24"/>
          <w:szCs w:val="24"/>
        </w:rPr>
        <w:t>Humanities:</w:t>
      </w:r>
    </w:p>
    <w:p w:rsidRPr="00C21009" w:rsidR="002A17BE" w:rsidP="002A17BE" w:rsidRDefault="002A17BE" w14:paraId="4C49DA5A" w14:textId="77777777">
      <w:pPr>
        <w:numPr>
          <w:ilvl w:val="0"/>
          <w:numId w:val="9"/>
        </w:numPr>
        <w:rPr>
          <w:rFonts w:eastAsia="Times New Roman" w:asciiTheme="majorHAnsi" w:hAnsiTheme="majorHAnsi" w:cstheme="majorHAnsi"/>
          <w:color w:val="0E101A"/>
          <w:sz w:val="24"/>
          <w:szCs w:val="24"/>
        </w:rPr>
      </w:pPr>
      <w:r w:rsidRPr="00C21009">
        <w:rPr>
          <w:rFonts w:eastAsia="Times New Roman" w:asciiTheme="majorHAnsi" w:hAnsiTheme="majorHAnsi" w:cstheme="majorHAnsi"/>
          <w:color w:val="0E101A"/>
          <w:sz w:val="24"/>
          <w:szCs w:val="24"/>
        </w:rPr>
        <w:t>No Updates</w:t>
      </w:r>
    </w:p>
    <w:p w:rsidRPr="00C21009" w:rsidR="002A17BE" w:rsidP="002A17BE" w:rsidRDefault="002A17BE" w14:paraId="484A7A00" w14:textId="77777777">
      <w:pPr>
        <w:rPr>
          <w:rFonts w:asciiTheme="majorHAnsi" w:hAnsiTheme="majorHAnsi" w:cstheme="majorHAnsi"/>
          <w:color w:val="0E101A"/>
          <w:sz w:val="24"/>
          <w:szCs w:val="24"/>
        </w:rPr>
      </w:pPr>
      <w:r w:rsidRPr="00C21009">
        <w:rPr>
          <w:rFonts w:asciiTheme="majorHAnsi" w:hAnsiTheme="majorHAnsi" w:cstheme="majorHAnsi"/>
          <w:color w:val="0E101A"/>
          <w:sz w:val="24"/>
          <w:szCs w:val="24"/>
        </w:rPr>
        <w:t>IGSA</w:t>
      </w:r>
    </w:p>
    <w:p w:rsidRPr="00C21009" w:rsidR="002A17BE" w:rsidP="002A17BE" w:rsidRDefault="002A17BE" w14:paraId="6C371A87" w14:textId="77777777">
      <w:pPr>
        <w:numPr>
          <w:ilvl w:val="0"/>
          <w:numId w:val="10"/>
        </w:numPr>
        <w:rPr>
          <w:rFonts w:eastAsia="Times New Roman" w:asciiTheme="majorHAnsi" w:hAnsiTheme="majorHAnsi" w:cstheme="majorHAnsi"/>
          <w:color w:val="0E101A"/>
          <w:sz w:val="24"/>
          <w:szCs w:val="24"/>
        </w:rPr>
      </w:pPr>
      <w:r w:rsidRPr="00C21009">
        <w:rPr>
          <w:rFonts w:eastAsia="Times New Roman" w:asciiTheme="majorHAnsi" w:hAnsiTheme="majorHAnsi" w:cstheme="majorHAnsi"/>
          <w:color w:val="0E101A"/>
          <w:sz w:val="24"/>
          <w:szCs w:val="24"/>
        </w:rPr>
        <w:t>No Updates</w:t>
      </w:r>
    </w:p>
    <w:p w:rsidRPr="00C21009" w:rsidR="002A17BE" w:rsidP="002A17BE" w:rsidRDefault="002A17BE" w14:paraId="1901A6A7" w14:textId="77777777">
      <w:pPr>
        <w:rPr>
          <w:rFonts w:asciiTheme="majorHAnsi" w:hAnsiTheme="majorHAnsi" w:cstheme="majorHAnsi"/>
          <w:color w:val="0E101A"/>
          <w:sz w:val="24"/>
          <w:szCs w:val="24"/>
        </w:rPr>
      </w:pPr>
    </w:p>
    <w:p w:rsidRPr="00C21009" w:rsidR="002A17BE" w:rsidP="002A17BE" w:rsidRDefault="002A17BE" w14:paraId="6F632703" w14:textId="77777777">
      <w:pPr>
        <w:rPr>
          <w:rFonts w:asciiTheme="majorHAnsi" w:hAnsiTheme="majorHAnsi" w:cstheme="majorHAnsi"/>
          <w:color w:val="0E101A"/>
          <w:sz w:val="24"/>
          <w:szCs w:val="24"/>
        </w:rPr>
      </w:pPr>
      <w:r w:rsidRPr="00C21009">
        <w:rPr>
          <w:rFonts w:asciiTheme="majorHAnsi" w:hAnsiTheme="majorHAnsi" w:cstheme="majorHAnsi"/>
          <w:b/>
          <w:bCs/>
          <w:color w:val="0E101A"/>
          <w:sz w:val="24"/>
          <w:szCs w:val="24"/>
        </w:rPr>
        <w:t>8.Senate / BOG Updates:</w:t>
      </w:r>
    </w:p>
    <w:p w:rsidRPr="00C21009" w:rsidR="002A17BE" w:rsidP="002A17BE" w:rsidRDefault="002A17BE" w14:paraId="49DC8FD5" w14:textId="77777777">
      <w:pPr>
        <w:numPr>
          <w:ilvl w:val="0"/>
          <w:numId w:val="11"/>
        </w:numPr>
        <w:rPr>
          <w:rFonts w:eastAsia="Times New Roman" w:asciiTheme="majorHAnsi" w:hAnsiTheme="majorHAnsi" w:cstheme="majorHAnsi"/>
          <w:color w:val="0E101A"/>
          <w:sz w:val="24"/>
          <w:szCs w:val="24"/>
        </w:rPr>
      </w:pPr>
      <w:r w:rsidRPr="00C21009">
        <w:rPr>
          <w:rFonts w:eastAsia="Times New Roman" w:asciiTheme="majorHAnsi" w:hAnsiTheme="majorHAnsi" w:cstheme="majorHAnsi"/>
          <w:color w:val="0E101A"/>
          <w:sz w:val="24"/>
          <w:szCs w:val="24"/>
        </w:rPr>
        <w:t>No updates</w:t>
      </w:r>
    </w:p>
    <w:p w:rsidRPr="00C21009" w:rsidR="002A17BE" w:rsidP="002A17BE" w:rsidRDefault="002A17BE" w14:paraId="2D86AE07" w14:textId="77777777">
      <w:pPr>
        <w:rPr>
          <w:rFonts w:asciiTheme="majorHAnsi" w:hAnsiTheme="majorHAnsi" w:cstheme="majorHAnsi"/>
          <w:color w:val="0E101A"/>
          <w:sz w:val="24"/>
          <w:szCs w:val="24"/>
        </w:rPr>
      </w:pPr>
    </w:p>
    <w:p w:rsidRPr="00C21009" w:rsidR="002A17BE" w:rsidP="002A17BE" w:rsidRDefault="002A17BE" w14:paraId="22CF1F9B" w14:textId="77777777">
      <w:pPr>
        <w:rPr>
          <w:rFonts w:asciiTheme="majorHAnsi" w:hAnsiTheme="majorHAnsi" w:cstheme="majorHAnsi"/>
          <w:b/>
          <w:bCs/>
          <w:color w:val="0E101A"/>
          <w:sz w:val="24"/>
          <w:szCs w:val="24"/>
        </w:rPr>
      </w:pPr>
      <w:r w:rsidRPr="00C21009">
        <w:rPr>
          <w:rFonts w:asciiTheme="majorHAnsi" w:hAnsiTheme="majorHAnsi" w:cstheme="majorHAnsi"/>
          <w:b/>
          <w:bCs/>
          <w:color w:val="0E101A"/>
          <w:sz w:val="24"/>
          <w:szCs w:val="24"/>
        </w:rPr>
        <w:t xml:space="preserve">9. New Business </w:t>
      </w:r>
    </w:p>
    <w:p w:rsidRPr="00C21009" w:rsidR="002A17BE" w:rsidP="002A17BE" w:rsidRDefault="002A17BE" w14:paraId="7EFC47B5" w14:textId="77777777">
      <w:pPr>
        <w:rPr>
          <w:rFonts w:asciiTheme="majorHAnsi" w:hAnsiTheme="majorHAnsi" w:cstheme="majorHAnsi"/>
          <w:color w:val="0E101A"/>
          <w:sz w:val="24"/>
          <w:szCs w:val="24"/>
        </w:rPr>
      </w:pPr>
    </w:p>
    <w:p w:rsidRPr="00C21009" w:rsidR="002A17BE" w:rsidP="002A17BE" w:rsidRDefault="002A17BE" w14:paraId="2F57F91E" w14:textId="77777777">
      <w:pPr>
        <w:rPr>
          <w:rFonts w:asciiTheme="majorHAnsi" w:hAnsiTheme="majorHAnsi" w:cstheme="majorHAnsi"/>
          <w:b/>
          <w:bCs/>
          <w:color w:val="0E101A"/>
          <w:sz w:val="24"/>
          <w:szCs w:val="24"/>
        </w:rPr>
      </w:pPr>
    </w:p>
    <w:p w:rsidRPr="00C21009" w:rsidR="002A17BE" w:rsidP="002A17BE" w:rsidRDefault="002A17BE" w14:paraId="5CFCD23B" w14:textId="301F3952">
      <w:pPr>
        <w:rPr>
          <w:rFonts w:asciiTheme="majorHAnsi" w:hAnsiTheme="majorHAnsi" w:cstheme="majorHAnsi"/>
          <w:b/>
          <w:bCs/>
          <w:color w:val="0E101A"/>
          <w:sz w:val="24"/>
          <w:szCs w:val="24"/>
        </w:rPr>
      </w:pPr>
      <w:r w:rsidRPr="00C21009">
        <w:rPr>
          <w:rFonts w:asciiTheme="majorHAnsi" w:hAnsiTheme="majorHAnsi" w:cstheme="majorHAnsi"/>
          <w:b/>
          <w:bCs/>
          <w:color w:val="0E101A"/>
          <w:sz w:val="24"/>
          <w:szCs w:val="24"/>
        </w:rPr>
        <w:t xml:space="preserve">Motion: To adjourn the </w:t>
      </w:r>
      <w:r w:rsidRPr="00C21009" w:rsidR="00C21009">
        <w:rPr>
          <w:rFonts w:asciiTheme="majorHAnsi" w:hAnsiTheme="majorHAnsi" w:cstheme="majorHAnsi"/>
          <w:b/>
          <w:bCs/>
          <w:color w:val="0E101A"/>
          <w:sz w:val="24"/>
          <w:szCs w:val="24"/>
        </w:rPr>
        <w:t>June</w:t>
      </w:r>
      <w:r w:rsidRPr="00C21009">
        <w:rPr>
          <w:rFonts w:asciiTheme="majorHAnsi" w:hAnsiTheme="majorHAnsi" w:cstheme="majorHAnsi"/>
          <w:b/>
          <w:bCs/>
          <w:color w:val="0E101A"/>
          <w:sz w:val="24"/>
          <w:szCs w:val="24"/>
        </w:rPr>
        <w:t xml:space="preserve"> Council Meeting moved by </w:t>
      </w:r>
      <w:r w:rsidRPr="00C21009" w:rsidR="00C21009">
        <w:rPr>
          <w:rFonts w:asciiTheme="majorHAnsi" w:hAnsiTheme="majorHAnsi" w:cstheme="majorHAnsi"/>
          <w:b/>
          <w:bCs/>
          <w:color w:val="0E101A"/>
          <w:sz w:val="24"/>
          <w:szCs w:val="24"/>
        </w:rPr>
        <w:t>Kusum Bhatta</w:t>
      </w:r>
      <w:r w:rsidRPr="00C21009">
        <w:rPr>
          <w:rFonts w:asciiTheme="majorHAnsi" w:hAnsiTheme="majorHAnsi" w:cstheme="majorHAnsi"/>
          <w:b/>
          <w:bCs/>
          <w:color w:val="0E101A"/>
          <w:sz w:val="24"/>
          <w:szCs w:val="24"/>
        </w:rPr>
        <w:t xml:space="preserve">, seconded by </w:t>
      </w:r>
      <w:r w:rsidRPr="00C21009" w:rsidR="00C21009">
        <w:rPr>
          <w:rFonts w:asciiTheme="majorHAnsi" w:hAnsiTheme="majorHAnsi" w:cstheme="majorHAnsi"/>
          <w:b/>
          <w:bCs/>
          <w:color w:val="0E101A"/>
          <w:sz w:val="24"/>
          <w:szCs w:val="24"/>
        </w:rPr>
        <w:t xml:space="preserve">Zahra </w:t>
      </w:r>
      <w:proofErr w:type="spellStart"/>
      <w:r w:rsidRPr="00C21009" w:rsidR="00C21009">
        <w:rPr>
          <w:rFonts w:asciiTheme="majorHAnsi" w:hAnsiTheme="majorHAnsi" w:cstheme="majorHAnsi"/>
          <w:b/>
          <w:bCs/>
          <w:color w:val="0E101A"/>
          <w:sz w:val="24"/>
          <w:szCs w:val="24"/>
        </w:rPr>
        <w:t>Tootonsab</w:t>
      </w:r>
      <w:proofErr w:type="spellEnd"/>
      <w:r w:rsidRPr="00C21009">
        <w:rPr>
          <w:rFonts w:asciiTheme="majorHAnsi" w:hAnsiTheme="majorHAnsi" w:cstheme="majorHAnsi"/>
          <w:b/>
          <w:bCs/>
          <w:color w:val="0E101A"/>
          <w:sz w:val="24"/>
          <w:szCs w:val="24"/>
        </w:rPr>
        <w:t>, all in favour, motion carried.</w:t>
      </w:r>
    </w:p>
    <w:p w:rsidRPr="00C21009" w:rsidR="002A17BE" w:rsidP="002A17BE" w:rsidRDefault="002A17BE" w14:paraId="6A1A1592" w14:textId="77777777">
      <w:pPr>
        <w:spacing w:line="200" w:lineRule="exact"/>
        <w:rPr>
          <w:rFonts w:eastAsia="Times New Roman" w:asciiTheme="majorHAnsi" w:hAnsiTheme="majorHAnsi" w:cstheme="majorHAnsi"/>
          <w:sz w:val="24"/>
          <w:szCs w:val="24"/>
        </w:rPr>
      </w:pPr>
    </w:p>
    <w:p w:rsidR="002A17BE" w:rsidP="002A17BE" w:rsidRDefault="002A17BE" w14:paraId="05BA70B6" w14:textId="77777777">
      <w:pPr>
        <w:rPr>
          <w:rFonts w:asciiTheme="majorHAnsi" w:hAnsiTheme="majorHAnsi" w:cstheme="majorHAnsi"/>
          <w:b/>
          <w:sz w:val="24"/>
          <w:szCs w:val="24"/>
        </w:rPr>
      </w:pPr>
      <w:r>
        <w:rPr>
          <w:rFonts w:asciiTheme="majorHAnsi" w:hAnsiTheme="majorHAnsi" w:cstheme="majorHAnsi"/>
          <w:b/>
          <w:sz w:val="24"/>
          <w:szCs w:val="24"/>
        </w:rPr>
        <w:t>Action Items:</w:t>
      </w:r>
    </w:p>
    <w:tbl>
      <w:tblPr>
        <w:tblW w:w="996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3" w:type="dxa"/>
        </w:tblCellMar>
        <w:tblLook w:val="04A0" w:firstRow="1" w:lastRow="0" w:firstColumn="1" w:lastColumn="0" w:noHBand="0" w:noVBand="1"/>
      </w:tblPr>
      <w:tblGrid>
        <w:gridCol w:w="3320"/>
        <w:gridCol w:w="3321"/>
        <w:gridCol w:w="3321"/>
      </w:tblGrid>
      <w:tr w:rsidR="002A17BE" w:rsidTr="002A17BE" w14:paraId="7FBAB8F7" w14:textId="77777777">
        <w:tc>
          <w:tcPr>
            <w:tcW w:w="3320" w:type="dxa"/>
            <w:tcBorders>
              <w:top w:val="single" w:color="auto" w:sz="4" w:space="0"/>
              <w:left w:val="single" w:color="auto" w:sz="4" w:space="0"/>
              <w:bottom w:val="single" w:color="auto" w:sz="4" w:space="0"/>
              <w:right w:val="single" w:color="auto" w:sz="4" w:space="0"/>
            </w:tcBorders>
            <w:shd w:val="clear" w:color="auto" w:fill="C00000"/>
            <w:hideMark/>
          </w:tcPr>
          <w:p w:rsidR="002A17BE" w:rsidRDefault="002A17BE" w14:paraId="5C82B475" w14:textId="77777777">
            <w:pPr>
              <w:spacing w:line="256" w:lineRule="auto"/>
              <w:rPr>
                <w:rFonts w:asciiTheme="majorHAnsi" w:hAnsiTheme="majorHAnsi" w:cstheme="majorHAnsi"/>
                <w:b/>
                <w:color w:val="FFFFFF"/>
                <w:kern w:val="2"/>
                <w:sz w:val="24"/>
                <w:szCs w:val="24"/>
                <w:lang w:eastAsia="en-US"/>
                <w14:ligatures w14:val="standardContextual"/>
              </w:rPr>
            </w:pPr>
            <w:r>
              <w:rPr>
                <w:rFonts w:asciiTheme="majorHAnsi" w:hAnsiTheme="majorHAnsi" w:cstheme="majorHAnsi"/>
                <w:b/>
                <w:color w:val="FFFFFF"/>
                <w:kern w:val="2"/>
                <w:sz w:val="24"/>
                <w:szCs w:val="24"/>
                <w:lang w:eastAsia="en-US"/>
                <w14:ligatures w14:val="standardContextual"/>
              </w:rPr>
              <w:lastRenderedPageBreak/>
              <w:t>Item</w:t>
            </w:r>
          </w:p>
        </w:tc>
        <w:tc>
          <w:tcPr>
            <w:tcW w:w="3321" w:type="dxa"/>
            <w:tcBorders>
              <w:top w:val="single" w:color="auto" w:sz="4" w:space="0"/>
              <w:left w:val="single" w:color="auto" w:sz="4" w:space="0"/>
              <w:bottom w:val="single" w:color="auto" w:sz="4" w:space="0"/>
              <w:right w:val="single" w:color="auto" w:sz="4" w:space="0"/>
            </w:tcBorders>
            <w:shd w:val="clear" w:color="auto" w:fill="C00000"/>
            <w:hideMark/>
          </w:tcPr>
          <w:p w:rsidR="002A17BE" w:rsidRDefault="002A17BE" w14:paraId="1D51CB24" w14:textId="77777777">
            <w:pPr>
              <w:spacing w:line="256" w:lineRule="auto"/>
              <w:rPr>
                <w:rFonts w:asciiTheme="majorHAnsi" w:hAnsiTheme="majorHAnsi" w:cstheme="majorHAnsi"/>
                <w:b/>
                <w:kern w:val="2"/>
                <w:sz w:val="24"/>
                <w:szCs w:val="24"/>
                <w:lang w:eastAsia="en-US"/>
                <w14:ligatures w14:val="standardContextual"/>
              </w:rPr>
            </w:pPr>
            <w:r>
              <w:rPr>
                <w:rFonts w:asciiTheme="majorHAnsi" w:hAnsiTheme="majorHAnsi" w:cstheme="majorHAnsi"/>
                <w:b/>
                <w:kern w:val="2"/>
                <w:sz w:val="24"/>
                <w:szCs w:val="24"/>
                <w:lang w:eastAsia="en-US"/>
                <w14:ligatures w14:val="standardContextual"/>
              </w:rPr>
              <w:t>Action by</w:t>
            </w:r>
          </w:p>
        </w:tc>
        <w:tc>
          <w:tcPr>
            <w:tcW w:w="3321" w:type="dxa"/>
            <w:tcBorders>
              <w:top w:val="single" w:color="auto" w:sz="4" w:space="0"/>
              <w:left w:val="single" w:color="auto" w:sz="4" w:space="0"/>
              <w:bottom w:val="single" w:color="auto" w:sz="4" w:space="0"/>
              <w:right w:val="single" w:color="auto" w:sz="4" w:space="0"/>
            </w:tcBorders>
            <w:shd w:val="clear" w:color="auto" w:fill="C00000"/>
            <w:hideMark/>
          </w:tcPr>
          <w:p w:rsidR="002A17BE" w:rsidRDefault="002A17BE" w14:paraId="65EAE75D" w14:textId="77777777">
            <w:pPr>
              <w:spacing w:line="256" w:lineRule="auto"/>
              <w:rPr>
                <w:rFonts w:asciiTheme="majorHAnsi" w:hAnsiTheme="majorHAnsi" w:cstheme="majorHAnsi"/>
                <w:b/>
                <w:kern w:val="2"/>
                <w:sz w:val="24"/>
                <w:szCs w:val="24"/>
                <w:lang w:eastAsia="en-US"/>
                <w14:ligatures w14:val="standardContextual"/>
              </w:rPr>
            </w:pPr>
            <w:r>
              <w:rPr>
                <w:rFonts w:asciiTheme="majorHAnsi" w:hAnsiTheme="majorHAnsi" w:cstheme="majorHAnsi"/>
                <w:b/>
                <w:kern w:val="2"/>
                <w:sz w:val="24"/>
                <w:szCs w:val="24"/>
                <w:lang w:eastAsia="en-US"/>
                <w14:ligatures w14:val="standardContextual"/>
              </w:rPr>
              <w:t>Due date</w:t>
            </w:r>
          </w:p>
        </w:tc>
      </w:tr>
      <w:tr w:rsidR="002A17BE" w:rsidTr="002A17BE" w14:paraId="6ADEF0B9" w14:textId="77777777">
        <w:tc>
          <w:tcPr>
            <w:tcW w:w="3320" w:type="dxa"/>
            <w:tcBorders>
              <w:top w:val="single" w:color="auto" w:sz="4" w:space="0"/>
              <w:left w:val="single" w:color="auto" w:sz="4" w:space="0"/>
              <w:bottom w:val="single" w:color="auto" w:sz="4" w:space="0"/>
              <w:right w:val="single" w:color="auto" w:sz="4" w:space="0"/>
            </w:tcBorders>
          </w:tcPr>
          <w:p w:rsidR="002A17BE" w:rsidRDefault="002A17BE" w14:paraId="3956E84C" w14:textId="77777777">
            <w:pPr>
              <w:spacing w:line="256" w:lineRule="auto"/>
              <w:rPr>
                <w:rFonts w:ascii="Times New Roman" w:hAnsi="Times New Roman" w:cs="Times New Roman"/>
                <w:b/>
                <w:color w:val="FFFFFF"/>
                <w:kern w:val="2"/>
                <w:sz w:val="24"/>
                <w:szCs w:val="24"/>
                <w:lang w:eastAsia="en-US"/>
                <w14:ligatures w14:val="standardContextual"/>
              </w:rPr>
            </w:pPr>
          </w:p>
        </w:tc>
        <w:tc>
          <w:tcPr>
            <w:tcW w:w="3321" w:type="dxa"/>
            <w:tcBorders>
              <w:top w:val="single" w:color="auto" w:sz="4" w:space="0"/>
              <w:left w:val="single" w:color="auto" w:sz="4" w:space="0"/>
              <w:bottom w:val="single" w:color="auto" w:sz="4" w:space="0"/>
              <w:right w:val="single" w:color="auto" w:sz="4" w:space="0"/>
            </w:tcBorders>
          </w:tcPr>
          <w:p w:rsidR="002A17BE" w:rsidRDefault="002A17BE" w14:paraId="561A7C28" w14:textId="77777777">
            <w:pPr>
              <w:spacing w:line="256" w:lineRule="auto"/>
              <w:rPr>
                <w:rFonts w:ascii="Times New Roman" w:hAnsi="Times New Roman" w:cs="Times New Roman"/>
                <w:b/>
                <w:kern w:val="2"/>
                <w:sz w:val="24"/>
                <w:szCs w:val="24"/>
                <w:lang w:eastAsia="en-US"/>
                <w14:ligatures w14:val="standardContextual"/>
              </w:rPr>
            </w:pPr>
          </w:p>
        </w:tc>
        <w:tc>
          <w:tcPr>
            <w:tcW w:w="3321" w:type="dxa"/>
            <w:tcBorders>
              <w:top w:val="single" w:color="auto" w:sz="4" w:space="0"/>
              <w:left w:val="single" w:color="auto" w:sz="4" w:space="0"/>
              <w:bottom w:val="single" w:color="auto" w:sz="4" w:space="0"/>
              <w:right w:val="single" w:color="auto" w:sz="4" w:space="0"/>
            </w:tcBorders>
          </w:tcPr>
          <w:p w:rsidR="002A17BE" w:rsidRDefault="002A17BE" w14:paraId="5119EE7C" w14:textId="77777777">
            <w:pPr>
              <w:spacing w:line="256" w:lineRule="auto"/>
              <w:rPr>
                <w:rFonts w:ascii="Times New Roman" w:hAnsi="Times New Roman" w:cs="Times New Roman"/>
                <w:b/>
                <w:kern w:val="2"/>
                <w:sz w:val="24"/>
                <w:szCs w:val="24"/>
                <w:lang w:eastAsia="en-US"/>
                <w14:ligatures w14:val="standardContextual"/>
              </w:rPr>
            </w:pPr>
          </w:p>
        </w:tc>
      </w:tr>
    </w:tbl>
    <w:p w:rsidR="002A17BE" w:rsidP="002A17BE" w:rsidRDefault="002A17BE" w14:paraId="05C5D5B5" w14:textId="77777777"/>
    <w:p w:rsidR="002A17BE" w:rsidP="002A17BE" w:rsidRDefault="002A17BE" w14:paraId="11A434D5" w14:textId="77777777"/>
    <w:p w:rsidR="0099543E" w:rsidRDefault="0099543E" w14:paraId="30EFBD3C" w14:textId="77777777"/>
    <w:sectPr w:rsidR="0099543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AF5"/>
    <w:multiLevelType w:val="hybridMultilevel"/>
    <w:tmpl w:val="27ECDBD8"/>
    <w:lvl w:ilvl="0" w:tplc="86A6F26E">
      <w:numFmt w:val="bullet"/>
      <w:lvlText w:val=""/>
      <w:lvlJc w:val="left"/>
      <w:pPr>
        <w:ind w:left="720" w:hanging="360"/>
      </w:pPr>
      <w:rPr>
        <w:rFonts w:hint="default" w:ascii="Symbol" w:hAnsi="Symbol" w:eastAsia="Calibri" w:cstheme="majorHAnsi"/>
        <w:b/>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 w15:restartNumberingAfterBreak="0">
    <w:nsid w:val="167F46FE"/>
    <w:multiLevelType w:val="multilevel"/>
    <w:tmpl w:val="76ECB6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690E68C"/>
    <w:multiLevelType w:val="hybridMultilevel"/>
    <w:tmpl w:val="11926B54"/>
    <w:lvl w:ilvl="0" w:tplc="117649EA">
      <w:start w:val="1"/>
      <w:numFmt w:val="bullet"/>
      <w:lvlText w:val=""/>
      <w:lvlJc w:val="left"/>
      <w:pPr>
        <w:ind w:left="720" w:hanging="360"/>
      </w:pPr>
      <w:rPr>
        <w:rFonts w:hint="default" w:ascii="Symbol" w:hAnsi="Symbol"/>
      </w:rPr>
    </w:lvl>
    <w:lvl w:ilvl="1" w:tplc="117C4102">
      <w:start w:val="1"/>
      <w:numFmt w:val="bullet"/>
      <w:lvlText w:val="o"/>
      <w:lvlJc w:val="left"/>
      <w:pPr>
        <w:ind w:left="1440" w:hanging="360"/>
      </w:pPr>
      <w:rPr>
        <w:rFonts w:hint="default" w:ascii="Courier New" w:hAnsi="Courier New" w:cs="Times New Roman"/>
      </w:rPr>
    </w:lvl>
    <w:lvl w:ilvl="2" w:tplc="46FC95A6">
      <w:start w:val="1"/>
      <w:numFmt w:val="bullet"/>
      <w:lvlText w:val=""/>
      <w:lvlJc w:val="left"/>
      <w:pPr>
        <w:ind w:left="2160" w:hanging="360"/>
      </w:pPr>
      <w:rPr>
        <w:rFonts w:hint="default" w:ascii="Wingdings" w:hAnsi="Wingdings"/>
      </w:rPr>
    </w:lvl>
    <w:lvl w:ilvl="3" w:tplc="853AA78A">
      <w:start w:val="1"/>
      <w:numFmt w:val="bullet"/>
      <w:lvlText w:val=""/>
      <w:lvlJc w:val="left"/>
      <w:pPr>
        <w:ind w:left="2880" w:hanging="360"/>
      </w:pPr>
      <w:rPr>
        <w:rFonts w:hint="default" w:ascii="Symbol" w:hAnsi="Symbol"/>
      </w:rPr>
    </w:lvl>
    <w:lvl w:ilvl="4" w:tplc="F6467004">
      <w:start w:val="1"/>
      <w:numFmt w:val="bullet"/>
      <w:lvlText w:val="o"/>
      <w:lvlJc w:val="left"/>
      <w:pPr>
        <w:ind w:left="3600" w:hanging="360"/>
      </w:pPr>
      <w:rPr>
        <w:rFonts w:hint="default" w:ascii="Courier New" w:hAnsi="Courier New" w:cs="Times New Roman"/>
      </w:rPr>
    </w:lvl>
    <w:lvl w:ilvl="5" w:tplc="C9347A84">
      <w:start w:val="1"/>
      <w:numFmt w:val="bullet"/>
      <w:lvlText w:val=""/>
      <w:lvlJc w:val="left"/>
      <w:pPr>
        <w:ind w:left="4320" w:hanging="360"/>
      </w:pPr>
      <w:rPr>
        <w:rFonts w:hint="default" w:ascii="Wingdings" w:hAnsi="Wingdings"/>
      </w:rPr>
    </w:lvl>
    <w:lvl w:ilvl="6" w:tplc="B288923E">
      <w:start w:val="1"/>
      <w:numFmt w:val="bullet"/>
      <w:lvlText w:val=""/>
      <w:lvlJc w:val="left"/>
      <w:pPr>
        <w:ind w:left="5040" w:hanging="360"/>
      </w:pPr>
      <w:rPr>
        <w:rFonts w:hint="default" w:ascii="Symbol" w:hAnsi="Symbol"/>
      </w:rPr>
    </w:lvl>
    <w:lvl w:ilvl="7" w:tplc="BA9EF9A4">
      <w:start w:val="1"/>
      <w:numFmt w:val="bullet"/>
      <w:lvlText w:val="o"/>
      <w:lvlJc w:val="left"/>
      <w:pPr>
        <w:ind w:left="5760" w:hanging="360"/>
      </w:pPr>
      <w:rPr>
        <w:rFonts w:hint="default" w:ascii="Courier New" w:hAnsi="Courier New" w:cs="Times New Roman"/>
      </w:rPr>
    </w:lvl>
    <w:lvl w:ilvl="8" w:tplc="B980D260">
      <w:start w:val="1"/>
      <w:numFmt w:val="bullet"/>
      <w:lvlText w:val=""/>
      <w:lvlJc w:val="left"/>
      <w:pPr>
        <w:ind w:left="6480" w:hanging="360"/>
      </w:pPr>
      <w:rPr>
        <w:rFonts w:hint="default" w:ascii="Wingdings" w:hAnsi="Wingdings"/>
      </w:rPr>
    </w:lvl>
  </w:abstractNum>
  <w:abstractNum w:abstractNumId="3" w15:restartNumberingAfterBreak="0">
    <w:nsid w:val="282B0353"/>
    <w:multiLevelType w:val="hybridMultilevel"/>
    <w:tmpl w:val="57885CFA"/>
    <w:lvl w:ilvl="0" w:tplc="615EB716">
      <w:start w:val="1"/>
      <w:numFmt w:val="bullet"/>
      <w:lvlText w:val=""/>
      <w:lvlJc w:val="left"/>
      <w:pPr>
        <w:ind w:left="720" w:hanging="360"/>
      </w:pPr>
      <w:rPr>
        <w:rFonts w:hint="default" w:ascii="Symbol" w:hAnsi="Symbol"/>
      </w:rPr>
    </w:lvl>
    <w:lvl w:ilvl="1" w:tplc="7DC0BF4E">
      <w:start w:val="1"/>
      <w:numFmt w:val="bullet"/>
      <w:lvlText w:val="o"/>
      <w:lvlJc w:val="left"/>
      <w:pPr>
        <w:ind w:left="1440" w:hanging="360"/>
      </w:pPr>
      <w:rPr>
        <w:rFonts w:hint="default" w:ascii="Courier New" w:hAnsi="Courier New" w:cs="Times New Roman"/>
      </w:rPr>
    </w:lvl>
    <w:lvl w:ilvl="2" w:tplc="8D7EA7CC">
      <w:start w:val="1"/>
      <w:numFmt w:val="bullet"/>
      <w:lvlText w:val=""/>
      <w:lvlJc w:val="left"/>
      <w:pPr>
        <w:ind w:left="2160" w:hanging="360"/>
      </w:pPr>
      <w:rPr>
        <w:rFonts w:hint="default" w:ascii="Wingdings" w:hAnsi="Wingdings"/>
      </w:rPr>
    </w:lvl>
    <w:lvl w:ilvl="3" w:tplc="D40A240A">
      <w:start w:val="1"/>
      <w:numFmt w:val="bullet"/>
      <w:lvlText w:val=""/>
      <w:lvlJc w:val="left"/>
      <w:pPr>
        <w:ind w:left="2880" w:hanging="360"/>
      </w:pPr>
      <w:rPr>
        <w:rFonts w:hint="default" w:ascii="Symbol" w:hAnsi="Symbol"/>
      </w:rPr>
    </w:lvl>
    <w:lvl w:ilvl="4" w:tplc="02282FDE">
      <w:start w:val="1"/>
      <w:numFmt w:val="bullet"/>
      <w:lvlText w:val="o"/>
      <w:lvlJc w:val="left"/>
      <w:pPr>
        <w:ind w:left="3600" w:hanging="360"/>
      </w:pPr>
      <w:rPr>
        <w:rFonts w:hint="default" w:ascii="Courier New" w:hAnsi="Courier New" w:cs="Times New Roman"/>
      </w:rPr>
    </w:lvl>
    <w:lvl w:ilvl="5" w:tplc="A17A46D8">
      <w:start w:val="1"/>
      <w:numFmt w:val="bullet"/>
      <w:lvlText w:val=""/>
      <w:lvlJc w:val="left"/>
      <w:pPr>
        <w:ind w:left="4320" w:hanging="360"/>
      </w:pPr>
      <w:rPr>
        <w:rFonts w:hint="default" w:ascii="Wingdings" w:hAnsi="Wingdings"/>
      </w:rPr>
    </w:lvl>
    <w:lvl w:ilvl="6" w:tplc="41B4E8F6">
      <w:start w:val="1"/>
      <w:numFmt w:val="bullet"/>
      <w:lvlText w:val=""/>
      <w:lvlJc w:val="left"/>
      <w:pPr>
        <w:ind w:left="5040" w:hanging="360"/>
      </w:pPr>
      <w:rPr>
        <w:rFonts w:hint="default" w:ascii="Symbol" w:hAnsi="Symbol"/>
      </w:rPr>
    </w:lvl>
    <w:lvl w:ilvl="7" w:tplc="D49E2986">
      <w:start w:val="1"/>
      <w:numFmt w:val="bullet"/>
      <w:lvlText w:val="o"/>
      <w:lvlJc w:val="left"/>
      <w:pPr>
        <w:ind w:left="5760" w:hanging="360"/>
      </w:pPr>
      <w:rPr>
        <w:rFonts w:hint="default" w:ascii="Courier New" w:hAnsi="Courier New" w:cs="Times New Roman"/>
      </w:rPr>
    </w:lvl>
    <w:lvl w:ilvl="8" w:tplc="427C02F4">
      <w:start w:val="1"/>
      <w:numFmt w:val="bullet"/>
      <w:lvlText w:val=""/>
      <w:lvlJc w:val="left"/>
      <w:pPr>
        <w:ind w:left="6480" w:hanging="360"/>
      </w:pPr>
      <w:rPr>
        <w:rFonts w:hint="default" w:ascii="Wingdings" w:hAnsi="Wingdings"/>
      </w:rPr>
    </w:lvl>
  </w:abstractNum>
  <w:abstractNum w:abstractNumId="4" w15:restartNumberingAfterBreak="0">
    <w:nsid w:val="2A1A6D86"/>
    <w:multiLevelType w:val="multilevel"/>
    <w:tmpl w:val="1F846D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F56717"/>
    <w:multiLevelType w:val="hybridMultilevel"/>
    <w:tmpl w:val="6DAA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3F666B"/>
    <w:multiLevelType w:val="multilevel"/>
    <w:tmpl w:val="BDE44F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1354EF9"/>
    <w:multiLevelType w:val="multilevel"/>
    <w:tmpl w:val="E4A4E2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0E225ED"/>
    <w:multiLevelType w:val="multilevel"/>
    <w:tmpl w:val="67DA78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347100C"/>
    <w:multiLevelType w:val="multilevel"/>
    <w:tmpl w:val="B232A6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EF9F767"/>
    <w:multiLevelType w:val="hybridMultilevel"/>
    <w:tmpl w:val="34FAAAE0"/>
    <w:lvl w:ilvl="0" w:tplc="D8B4F9E4">
      <w:start w:val="1"/>
      <w:numFmt w:val="bullet"/>
      <w:lvlText w:val=""/>
      <w:lvlJc w:val="left"/>
      <w:pPr>
        <w:ind w:left="720" w:hanging="360"/>
      </w:pPr>
      <w:rPr>
        <w:rFonts w:hint="default" w:ascii="Symbol" w:hAnsi="Symbol"/>
      </w:rPr>
    </w:lvl>
    <w:lvl w:ilvl="1" w:tplc="27B0E3A8">
      <w:start w:val="1"/>
      <w:numFmt w:val="bullet"/>
      <w:lvlText w:val="o"/>
      <w:lvlJc w:val="left"/>
      <w:pPr>
        <w:ind w:left="1440" w:hanging="360"/>
      </w:pPr>
      <w:rPr>
        <w:rFonts w:hint="default" w:ascii="Courier New" w:hAnsi="Courier New" w:cs="Times New Roman"/>
      </w:rPr>
    </w:lvl>
    <w:lvl w:ilvl="2" w:tplc="5088E5F6">
      <w:start w:val="1"/>
      <w:numFmt w:val="bullet"/>
      <w:lvlText w:val=""/>
      <w:lvlJc w:val="left"/>
      <w:pPr>
        <w:ind w:left="2160" w:hanging="360"/>
      </w:pPr>
      <w:rPr>
        <w:rFonts w:hint="default" w:ascii="Wingdings" w:hAnsi="Wingdings"/>
      </w:rPr>
    </w:lvl>
    <w:lvl w:ilvl="3" w:tplc="9AAEB382">
      <w:start w:val="1"/>
      <w:numFmt w:val="bullet"/>
      <w:lvlText w:val=""/>
      <w:lvlJc w:val="left"/>
      <w:pPr>
        <w:ind w:left="2880" w:hanging="360"/>
      </w:pPr>
      <w:rPr>
        <w:rFonts w:hint="default" w:ascii="Symbol" w:hAnsi="Symbol"/>
      </w:rPr>
    </w:lvl>
    <w:lvl w:ilvl="4" w:tplc="38EC017A">
      <w:start w:val="1"/>
      <w:numFmt w:val="bullet"/>
      <w:lvlText w:val="o"/>
      <w:lvlJc w:val="left"/>
      <w:pPr>
        <w:ind w:left="3600" w:hanging="360"/>
      </w:pPr>
      <w:rPr>
        <w:rFonts w:hint="default" w:ascii="Courier New" w:hAnsi="Courier New" w:cs="Times New Roman"/>
      </w:rPr>
    </w:lvl>
    <w:lvl w:ilvl="5" w:tplc="1E04F75A">
      <w:start w:val="1"/>
      <w:numFmt w:val="bullet"/>
      <w:lvlText w:val=""/>
      <w:lvlJc w:val="left"/>
      <w:pPr>
        <w:ind w:left="4320" w:hanging="360"/>
      </w:pPr>
      <w:rPr>
        <w:rFonts w:hint="default" w:ascii="Wingdings" w:hAnsi="Wingdings"/>
      </w:rPr>
    </w:lvl>
    <w:lvl w:ilvl="6" w:tplc="C3FE615C">
      <w:start w:val="1"/>
      <w:numFmt w:val="bullet"/>
      <w:lvlText w:val=""/>
      <w:lvlJc w:val="left"/>
      <w:pPr>
        <w:ind w:left="5040" w:hanging="360"/>
      </w:pPr>
      <w:rPr>
        <w:rFonts w:hint="default" w:ascii="Symbol" w:hAnsi="Symbol"/>
      </w:rPr>
    </w:lvl>
    <w:lvl w:ilvl="7" w:tplc="6BB0AA04">
      <w:start w:val="1"/>
      <w:numFmt w:val="bullet"/>
      <w:lvlText w:val="o"/>
      <w:lvlJc w:val="left"/>
      <w:pPr>
        <w:ind w:left="5760" w:hanging="360"/>
      </w:pPr>
      <w:rPr>
        <w:rFonts w:hint="default" w:ascii="Courier New" w:hAnsi="Courier New" w:cs="Times New Roman"/>
      </w:rPr>
    </w:lvl>
    <w:lvl w:ilvl="8" w:tplc="DB60995A">
      <w:start w:val="1"/>
      <w:numFmt w:val="bullet"/>
      <w:lvlText w:val=""/>
      <w:lvlJc w:val="left"/>
      <w:pPr>
        <w:ind w:left="6480" w:hanging="360"/>
      </w:pPr>
      <w:rPr>
        <w:rFonts w:hint="default" w:ascii="Wingdings" w:hAnsi="Wingdings"/>
      </w:rPr>
    </w:lvl>
  </w:abstractNum>
  <w:num w:numId="1" w16cid:durableId="1703288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212745">
    <w:abstractNumId w:val="2"/>
    <w:lvlOverride w:ilvl="0"/>
    <w:lvlOverride w:ilvl="1"/>
    <w:lvlOverride w:ilvl="2"/>
    <w:lvlOverride w:ilvl="3"/>
    <w:lvlOverride w:ilvl="4"/>
    <w:lvlOverride w:ilvl="5"/>
    <w:lvlOverride w:ilvl="6"/>
    <w:lvlOverride w:ilvl="7"/>
    <w:lvlOverride w:ilvl="8"/>
  </w:num>
  <w:num w:numId="3" w16cid:durableId="984311592">
    <w:abstractNumId w:val="0"/>
    <w:lvlOverride w:ilvl="0"/>
    <w:lvlOverride w:ilvl="1"/>
    <w:lvlOverride w:ilvl="2"/>
    <w:lvlOverride w:ilvl="3"/>
    <w:lvlOverride w:ilvl="4"/>
    <w:lvlOverride w:ilvl="5"/>
    <w:lvlOverride w:ilvl="6"/>
    <w:lvlOverride w:ilvl="7"/>
    <w:lvlOverride w:ilvl="8"/>
  </w:num>
  <w:num w:numId="4" w16cid:durableId="1014501237">
    <w:abstractNumId w:val="3"/>
    <w:lvlOverride w:ilvl="0"/>
    <w:lvlOverride w:ilvl="1"/>
    <w:lvlOverride w:ilvl="2"/>
    <w:lvlOverride w:ilvl="3"/>
    <w:lvlOverride w:ilvl="4"/>
    <w:lvlOverride w:ilvl="5"/>
    <w:lvlOverride w:ilvl="6"/>
    <w:lvlOverride w:ilvl="7"/>
    <w:lvlOverride w:ilvl="8"/>
  </w:num>
  <w:num w:numId="5" w16cid:durableId="1232152359">
    <w:abstractNumId w:val="7"/>
    <w:lvlOverride w:ilvl="0"/>
    <w:lvlOverride w:ilvl="1"/>
    <w:lvlOverride w:ilvl="2"/>
    <w:lvlOverride w:ilvl="3"/>
    <w:lvlOverride w:ilvl="4"/>
    <w:lvlOverride w:ilvl="5"/>
    <w:lvlOverride w:ilvl="6"/>
    <w:lvlOverride w:ilvl="7"/>
    <w:lvlOverride w:ilvl="8"/>
  </w:num>
  <w:num w:numId="6" w16cid:durableId="34357307">
    <w:abstractNumId w:val="10"/>
    <w:lvlOverride w:ilvl="0"/>
    <w:lvlOverride w:ilvl="1"/>
    <w:lvlOverride w:ilvl="2"/>
    <w:lvlOverride w:ilvl="3"/>
    <w:lvlOverride w:ilvl="4"/>
    <w:lvlOverride w:ilvl="5"/>
    <w:lvlOverride w:ilvl="6"/>
    <w:lvlOverride w:ilvl="7"/>
    <w:lvlOverride w:ilvl="8"/>
  </w:num>
  <w:num w:numId="7" w16cid:durableId="847672379">
    <w:abstractNumId w:val="1"/>
    <w:lvlOverride w:ilvl="0"/>
    <w:lvlOverride w:ilvl="1"/>
    <w:lvlOverride w:ilvl="2"/>
    <w:lvlOverride w:ilvl="3"/>
    <w:lvlOverride w:ilvl="4"/>
    <w:lvlOverride w:ilvl="5"/>
    <w:lvlOverride w:ilvl="6"/>
    <w:lvlOverride w:ilvl="7"/>
    <w:lvlOverride w:ilvl="8"/>
  </w:num>
  <w:num w:numId="8" w16cid:durableId="1341666116">
    <w:abstractNumId w:val="6"/>
    <w:lvlOverride w:ilvl="0"/>
    <w:lvlOverride w:ilvl="1"/>
    <w:lvlOverride w:ilvl="2"/>
    <w:lvlOverride w:ilvl="3"/>
    <w:lvlOverride w:ilvl="4"/>
    <w:lvlOverride w:ilvl="5"/>
    <w:lvlOverride w:ilvl="6"/>
    <w:lvlOverride w:ilvl="7"/>
    <w:lvlOverride w:ilvl="8"/>
  </w:num>
  <w:num w:numId="9" w16cid:durableId="225379598">
    <w:abstractNumId w:val="9"/>
    <w:lvlOverride w:ilvl="0"/>
    <w:lvlOverride w:ilvl="1"/>
    <w:lvlOverride w:ilvl="2"/>
    <w:lvlOverride w:ilvl="3"/>
    <w:lvlOverride w:ilvl="4"/>
    <w:lvlOverride w:ilvl="5"/>
    <w:lvlOverride w:ilvl="6"/>
    <w:lvlOverride w:ilvl="7"/>
    <w:lvlOverride w:ilvl="8"/>
  </w:num>
  <w:num w:numId="10" w16cid:durableId="1341465874">
    <w:abstractNumId w:val="4"/>
    <w:lvlOverride w:ilvl="0"/>
    <w:lvlOverride w:ilvl="1"/>
    <w:lvlOverride w:ilvl="2"/>
    <w:lvlOverride w:ilvl="3"/>
    <w:lvlOverride w:ilvl="4"/>
    <w:lvlOverride w:ilvl="5"/>
    <w:lvlOverride w:ilvl="6"/>
    <w:lvlOverride w:ilvl="7"/>
    <w:lvlOverride w:ilvl="8"/>
  </w:num>
  <w:num w:numId="11" w16cid:durableId="46126598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BE"/>
    <w:rsid w:val="001B6F8D"/>
    <w:rsid w:val="002A17BE"/>
    <w:rsid w:val="005B3208"/>
    <w:rsid w:val="0099543E"/>
    <w:rsid w:val="00C21009"/>
    <w:rsid w:val="00F6642B"/>
    <w:rsid w:val="02F7C944"/>
    <w:rsid w:val="1523282C"/>
    <w:rsid w:val="2480A7B8"/>
    <w:rsid w:val="2D96143C"/>
    <w:rsid w:val="440A3EB3"/>
    <w:rsid w:val="4FA8E3EC"/>
    <w:rsid w:val="512C89BA"/>
    <w:rsid w:val="5B71B4C1"/>
    <w:rsid w:val="61D9801B"/>
    <w:rsid w:val="72E366D8"/>
    <w:rsid w:val="739361CC"/>
    <w:rsid w:val="79E9365C"/>
    <w:rsid w:val="7C32B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69E2"/>
  <w15:chartTrackingRefBased/>
  <w15:docId w15:val="{E118CD8A-C89A-4959-AA0A-39DC70B5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7BE"/>
    <w:pPr>
      <w:spacing w:after="0" w:line="240" w:lineRule="auto"/>
    </w:pPr>
    <w:rPr>
      <w:rFonts w:ascii="Calibri" w:hAnsi="Calibri" w:eastAsia="Calibri" w:cs="Arial"/>
      <w:kern w:val="0"/>
      <w:sz w:val="20"/>
      <w:szCs w:val="20"/>
      <w:lang w:eastAsia="en-CA"/>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17BE"/>
    <w:pPr>
      <w:ind w:left="720"/>
    </w:pPr>
  </w:style>
  <w:style w:type="paragraph" w:styleId="paragraph" w:customStyle="1">
    <w:name w:val="paragraph"/>
    <w:basedOn w:val="Normal"/>
    <w:rsid w:val="002A17BE"/>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2A17BE"/>
  </w:style>
  <w:style w:type="character" w:styleId="eop" w:customStyle="1">
    <w:name w:val="eop"/>
    <w:basedOn w:val="DefaultParagraphFont"/>
    <w:rsid w:val="002A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19ADEB5E554C910E3F9BCA7BA117" ma:contentTypeVersion="13" ma:contentTypeDescription="Create a new document." ma:contentTypeScope="" ma:versionID="529f437f60a419780dd1e5a9374a0740">
  <xsd:schema xmlns:xsd="http://www.w3.org/2001/XMLSchema" xmlns:xs="http://www.w3.org/2001/XMLSchema" xmlns:p="http://schemas.microsoft.com/office/2006/metadata/properties" xmlns:ns3="e9a0339b-0bf4-45b5-8b8b-e909fcd8028b" xmlns:ns4="1bbd7320-dd52-4c57-9e4e-1fc2831b580c" targetNamespace="http://schemas.microsoft.com/office/2006/metadata/properties" ma:root="true" ma:fieldsID="fec313a9d2bb321d188bf7ce3a03491f" ns3:_="" ns4:_="">
    <xsd:import namespace="e9a0339b-0bf4-45b5-8b8b-e909fcd8028b"/>
    <xsd:import namespace="1bbd7320-dd52-4c57-9e4e-1fc2831b58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0339b-0bf4-45b5-8b8b-e909fcd802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d7320-dd52-4c57-9e4e-1fc2831b58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bd7320-dd52-4c57-9e4e-1fc2831b580c" xsi:nil="true"/>
  </documentManagement>
</p:properties>
</file>

<file path=customXml/itemProps1.xml><?xml version="1.0" encoding="utf-8"?>
<ds:datastoreItem xmlns:ds="http://schemas.openxmlformats.org/officeDocument/2006/customXml" ds:itemID="{3175388D-F42B-4EC8-A2B8-C65A1E0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0339b-0bf4-45b5-8b8b-e909fcd8028b"/>
    <ds:schemaRef ds:uri="1bbd7320-dd52-4c57-9e4e-1fc2831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91A08-97B8-4853-B28E-42D3DDD94D8B}">
  <ds:schemaRefs>
    <ds:schemaRef ds:uri="http://schemas.microsoft.com/sharepoint/v3/contenttype/forms"/>
  </ds:schemaRefs>
</ds:datastoreItem>
</file>

<file path=customXml/itemProps3.xml><?xml version="1.0" encoding="utf-8"?>
<ds:datastoreItem xmlns:ds="http://schemas.openxmlformats.org/officeDocument/2006/customXml" ds:itemID="{F796FCCD-9DFC-4BB4-9F53-66779D266FAA}">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e9a0339b-0bf4-45b5-8b8b-e909fcd8028b"/>
    <ds:schemaRef ds:uri="http://schemas.openxmlformats.org/package/2006/metadata/core-properties"/>
    <ds:schemaRef ds:uri="1bbd7320-dd52-4c57-9e4e-1fc2831b580c"/>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Sada</dc:creator>
  <keywords/>
  <dc:description/>
  <lastModifiedBy>Letizia Dondi</lastModifiedBy>
  <revision>3</revision>
  <dcterms:created xsi:type="dcterms:W3CDTF">2023-07-13T15:18:00.0000000Z</dcterms:created>
  <dcterms:modified xsi:type="dcterms:W3CDTF">2023-07-13T19:40:22.0798713Z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0x010100FE3F19ADEB5E554C910E3F9BCA7BA117</vt:lpwstr>
  </property>
</Properties>
</file>